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05D" w:rsidRPr="00C33692" w:rsidRDefault="00BF705D" w:rsidP="00F87BD7">
      <w:pPr>
        <w:tabs>
          <w:tab w:val="left" w:pos="709"/>
          <w:tab w:val="right" w:pos="9740"/>
        </w:tabs>
        <w:rPr>
          <w:rFonts w:ascii="Times New Roman" w:hAnsi="Times New Roman" w:cs="Times New Roman"/>
        </w:rPr>
      </w:pPr>
      <w:bookmarkStart w:id="0" w:name="_GoBack"/>
      <w:bookmarkEnd w:id="0"/>
      <w:r w:rsidRPr="00C33692">
        <w:rPr>
          <w:rFonts w:ascii="Times New Roman" w:hAnsi="Times New Roman" w:cs="Times New Roman"/>
        </w:rPr>
        <w:t>Sayı:</w:t>
      </w:r>
      <w:r w:rsidRPr="00C33692">
        <w:rPr>
          <w:rFonts w:ascii="Times New Roman" w:hAnsi="Times New Roman" w:cs="Times New Roman"/>
        </w:rPr>
        <w:tab/>
      </w:r>
      <w:r w:rsidR="00423B7D" w:rsidRPr="00C33692">
        <w:rPr>
          <w:rFonts w:ascii="Times New Roman" w:hAnsi="Times New Roman" w:cs="Times New Roman"/>
        </w:rPr>
        <w:t>66745475-</w:t>
      </w:r>
      <w:r w:rsidR="00F00A94" w:rsidRPr="00C33692">
        <w:rPr>
          <w:rFonts w:ascii="Times New Roman" w:hAnsi="Times New Roman" w:cs="Times New Roman"/>
        </w:rPr>
        <w:t>145.99</w:t>
      </w:r>
      <w:r w:rsidR="00AA4B3F" w:rsidRPr="00C33692">
        <w:rPr>
          <w:rFonts w:ascii="Times New Roman" w:hAnsi="Times New Roman" w:cs="Times New Roman"/>
        </w:rPr>
        <w:tab/>
        <w:t>…/…/202</w:t>
      </w:r>
      <w:r w:rsidR="00746C50" w:rsidRPr="00C33692">
        <w:rPr>
          <w:rFonts w:ascii="Times New Roman" w:hAnsi="Times New Roman" w:cs="Times New Roman"/>
        </w:rPr>
        <w:t>1</w:t>
      </w:r>
    </w:p>
    <w:p w:rsidR="00854C19" w:rsidRPr="00C33692" w:rsidRDefault="00FB67A1" w:rsidP="007036AF">
      <w:pPr>
        <w:ind w:left="709" w:right="5345" w:hanging="709"/>
        <w:rPr>
          <w:rFonts w:ascii="Times New Roman" w:hAnsi="Times New Roman" w:cs="Times New Roman"/>
        </w:rPr>
      </w:pPr>
      <w:r w:rsidRPr="00C33692">
        <w:rPr>
          <w:rFonts w:ascii="Times New Roman" w:hAnsi="Times New Roman" w:cs="Times New Roman"/>
        </w:rPr>
        <w:t>Konu:</w:t>
      </w:r>
      <w:r w:rsidRPr="00C33692">
        <w:rPr>
          <w:rFonts w:ascii="Times New Roman" w:hAnsi="Times New Roman" w:cs="Times New Roman"/>
        </w:rPr>
        <w:tab/>
      </w:r>
      <w:r w:rsidR="00B10F40" w:rsidRPr="00C33692">
        <w:rPr>
          <w:rFonts w:ascii="Times New Roman" w:hAnsi="Times New Roman" w:cs="Times New Roman"/>
        </w:rPr>
        <w:t>Atık Toplayıcıl</w:t>
      </w:r>
      <w:r w:rsidR="00E23678" w:rsidRPr="00C33692">
        <w:rPr>
          <w:rFonts w:ascii="Times New Roman" w:hAnsi="Times New Roman" w:cs="Times New Roman"/>
        </w:rPr>
        <w:t>arı</w:t>
      </w:r>
      <w:r w:rsidR="00507214" w:rsidRPr="00C33692">
        <w:rPr>
          <w:rFonts w:ascii="Times New Roman" w:hAnsi="Times New Roman" w:cs="Times New Roman"/>
        </w:rPr>
        <w:t xml:space="preserve"> </w:t>
      </w:r>
    </w:p>
    <w:p w:rsidR="00D74217" w:rsidRPr="00C33692" w:rsidRDefault="00D74217" w:rsidP="00851A5F">
      <w:pPr>
        <w:jc w:val="center"/>
        <w:rPr>
          <w:rFonts w:ascii="Times New Roman" w:hAnsi="Times New Roman" w:cs="Times New Roman"/>
        </w:rPr>
      </w:pPr>
    </w:p>
    <w:p w:rsidR="00E3796B" w:rsidRPr="00C33692" w:rsidRDefault="00FC080C" w:rsidP="00851A5F">
      <w:pPr>
        <w:jc w:val="center"/>
        <w:rPr>
          <w:rFonts w:ascii="Times New Roman" w:hAnsi="Times New Roman" w:cs="Times New Roman"/>
        </w:rPr>
      </w:pPr>
      <w:r w:rsidRPr="00C33692">
        <w:rPr>
          <w:rFonts w:ascii="Times New Roman" w:hAnsi="Times New Roman" w:cs="Times New Roman"/>
        </w:rPr>
        <w:t>GENELGE</w:t>
      </w:r>
    </w:p>
    <w:p w:rsidR="00FC080C" w:rsidRPr="00C33692" w:rsidRDefault="00FC080C" w:rsidP="00851A5F">
      <w:pPr>
        <w:jc w:val="center"/>
        <w:rPr>
          <w:rFonts w:ascii="Times New Roman" w:hAnsi="Times New Roman" w:cs="Times New Roman"/>
        </w:rPr>
      </w:pPr>
      <w:r w:rsidRPr="00C33692">
        <w:rPr>
          <w:rFonts w:ascii="Times New Roman" w:hAnsi="Times New Roman" w:cs="Times New Roman"/>
        </w:rPr>
        <w:t>(202</w:t>
      </w:r>
      <w:r w:rsidR="00E23678" w:rsidRPr="00C33692">
        <w:rPr>
          <w:rFonts w:ascii="Times New Roman" w:hAnsi="Times New Roman" w:cs="Times New Roman"/>
        </w:rPr>
        <w:t>1</w:t>
      </w:r>
      <w:r w:rsidRPr="00C33692">
        <w:rPr>
          <w:rFonts w:ascii="Times New Roman" w:hAnsi="Times New Roman" w:cs="Times New Roman"/>
        </w:rPr>
        <w:t>/….)</w:t>
      </w:r>
    </w:p>
    <w:p w:rsidR="00BF47C7" w:rsidRPr="00C33692" w:rsidRDefault="00BF47C7" w:rsidP="001257A1">
      <w:pPr>
        <w:ind w:firstLine="709"/>
        <w:jc w:val="both"/>
        <w:rPr>
          <w:rFonts w:ascii="Times New Roman" w:hAnsi="Times New Roman" w:cs="Times New Roman"/>
        </w:rPr>
      </w:pPr>
    </w:p>
    <w:p w:rsidR="00D832A3" w:rsidRPr="00C33692" w:rsidRDefault="00D832A3" w:rsidP="00C33692">
      <w:pPr>
        <w:pStyle w:val="Standard"/>
        <w:spacing w:after="0" w:line="276" w:lineRule="auto"/>
        <w:ind w:firstLine="567"/>
        <w:jc w:val="both"/>
        <w:rPr>
          <w:rFonts w:ascii="Times New Roman" w:hAnsi="Times New Roman" w:cs="Times New Roman"/>
          <w:sz w:val="24"/>
          <w:szCs w:val="24"/>
        </w:rPr>
      </w:pPr>
      <w:r w:rsidRPr="00C33692">
        <w:rPr>
          <w:rFonts w:ascii="Times New Roman" w:hAnsi="Times New Roman" w:cs="Times New Roman"/>
          <w:sz w:val="24"/>
          <w:szCs w:val="24"/>
        </w:rPr>
        <w:t>Hammadde ve doğal kaynakların etkin yönetimi ile sürdürülebilir kalkınma ilkeleri doğrultusunda atık yönetimi süreçlerinde çevre ve insan sağlığının ve tüm kaynakların korunmasını hedefleyen sıfır atık yönetim sisteminin kurulmasına, yaygınlaştırılmasına, geliştirilmesine, izlenmesine, finansmanına, kayıt altına alınarak belgelendirilmesine ilişkin genel ilke ve esasların belirlenmesine yönelik Bakanlığımızca hazırlanan Sıfır Atık Yönetmeliği 12/7/2019 tarihli ve 30829 sayılı Resmi Gazetede yayımlanmış</w:t>
      </w:r>
      <w:r w:rsidR="00223378" w:rsidRPr="00C33692">
        <w:rPr>
          <w:rFonts w:ascii="Times New Roman" w:hAnsi="Times New Roman" w:cs="Times New Roman"/>
          <w:sz w:val="24"/>
          <w:szCs w:val="24"/>
        </w:rPr>
        <w:t>tır.</w:t>
      </w:r>
    </w:p>
    <w:p w:rsidR="00892862" w:rsidRPr="00C33692" w:rsidRDefault="00D832A3" w:rsidP="00C33692">
      <w:pPr>
        <w:pStyle w:val="Standard"/>
        <w:spacing w:after="0" w:line="276" w:lineRule="auto"/>
        <w:ind w:firstLine="567"/>
        <w:jc w:val="both"/>
        <w:rPr>
          <w:rFonts w:ascii="Times New Roman" w:hAnsi="Times New Roman" w:cs="Times New Roman"/>
          <w:sz w:val="24"/>
          <w:szCs w:val="24"/>
        </w:rPr>
      </w:pPr>
      <w:r w:rsidRPr="00C33692">
        <w:rPr>
          <w:rFonts w:ascii="Times New Roman" w:hAnsi="Times New Roman" w:cs="Times New Roman"/>
          <w:sz w:val="24"/>
          <w:szCs w:val="24"/>
        </w:rPr>
        <w:t>Söz konusu Yönetmelikte</w:t>
      </w:r>
      <w:r w:rsidR="00AC5206" w:rsidRPr="00C33692">
        <w:rPr>
          <w:rFonts w:ascii="Times New Roman" w:hAnsi="Times New Roman" w:cs="Times New Roman"/>
          <w:sz w:val="24"/>
          <w:szCs w:val="24"/>
        </w:rPr>
        <w:t>;</w:t>
      </w:r>
      <w:r w:rsidRPr="00C33692">
        <w:rPr>
          <w:rFonts w:ascii="Times New Roman" w:hAnsi="Times New Roman" w:cs="Times New Roman"/>
          <w:sz w:val="24"/>
          <w:szCs w:val="24"/>
        </w:rPr>
        <w:t xml:space="preserve"> </w:t>
      </w:r>
      <w:r w:rsidR="00FC080C" w:rsidRPr="00C33692">
        <w:rPr>
          <w:rFonts w:ascii="Times New Roman" w:hAnsi="Times New Roman" w:cs="Times New Roman"/>
          <w:sz w:val="24"/>
          <w:szCs w:val="24"/>
        </w:rPr>
        <w:t>il sınırları içerisinde İl Sıfır Atık Yönetim Sistemi Planı doğrultusunda mahalli idarelerce sıfır atık yönetim sisteminin kurulması, uygulanması ve işbirliği içerisinde çalışılmasını temin etme görev ve sorumluluğu mülki idare am</w:t>
      </w:r>
      <w:r w:rsidR="00B635E0" w:rsidRPr="00C33692">
        <w:rPr>
          <w:rFonts w:ascii="Times New Roman" w:hAnsi="Times New Roman" w:cs="Times New Roman"/>
          <w:sz w:val="24"/>
          <w:szCs w:val="24"/>
        </w:rPr>
        <w:t xml:space="preserve">irlerine verilmiştir. </w:t>
      </w:r>
    </w:p>
    <w:p w:rsidR="00435CCB" w:rsidRPr="00C33692" w:rsidRDefault="00435CCB" w:rsidP="00C33692">
      <w:pPr>
        <w:spacing w:after="200" w:line="276" w:lineRule="auto"/>
        <w:ind w:firstLine="567"/>
        <w:contextualSpacing/>
        <w:jc w:val="both"/>
        <w:rPr>
          <w:rFonts w:ascii="Times New Roman" w:hAnsi="Times New Roman" w:cs="Times New Roman"/>
          <w:iCs/>
          <w:color w:val="000000" w:themeColor="text1"/>
        </w:rPr>
      </w:pPr>
      <w:r w:rsidRPr="00C33692">
        <w:rPr>
          <w:rFonts w:ascii="Times New Roman" w:hAnsi="Times New Roman" w:cs="Times New Roman"/>
          <w:iCs/>
          <w:color w:val="000000" w:themeColor="text1"/>
        </w:rPr>
        <w:t>Sıfır atık yaklaşımı doğrultusunda;</w:t>
      </w:r>
      <w:r w:rsidR="00972F92">
        <w:rPr>
          <w:rFonts w:ascii="Times New Roman" w:hAnsi="Times New Roman" w:cs="Times New Roman"/>
          <w:iCs/>
          <w:color w:val="000000" w:themeColor="text1"/>
        </w:rPr>
        <w:t xml:space="preserve"> </w:t>
      </w:r>
      <w:r w:rsidRPr="00C33692">
        <w:rPr>
          <w:rFonts w:ascii="Times New Roman" w:hAnsi="Times New Roman" w:cs="Times New Roman"/>
          <w:iCs/>
          <w:color w:val="000000" w:themeColor="text1"/>
        </w:rPr>
        <w:t xml:space="preserve">belediyelerin kaynağında ayrı toplama faaliyetlerine öncelik vermesi, Sıfır Atık Yönetmeliği kapsamında mülki idare amirlerinin koordinasyonunda her belediyenin hizmet alanında geri kazanılabilir atık ve diğer atık olmak üzere </w:t>
      </w:r>
      <w:r w:rsidR="00972F92">
        <w:rPr>
          <w:rFonts w:ascii="Times New Roman" w:hAnsi="Times New Roman" w:cs="Times New Roman"/>
          <w:iCs/>
          <w:color w:val="000000" w:themeColor="text1"/>
        </w:rPr>
        <w:t>k</w:t>
      </w:r>
      <w:r w:rsidR="00972F92" w:rsidRPr="00972F92">
        <w:rPr>
          <w:rFonts w:ascii="Times New Roman" w:hAnsi="Times New Roman" w:cs="Times New Roman"/>
          <w:iCs/>
          <w:color w:val="000000" w:themeColor="text1"/>
        </w:rPr>
        <w:t>aynağında ayrı biriktirilen atıkların birbirleriyle karıştırılmad</w:t>
      </w:r>
      <w:r w:rsidR="00972F92">
        <w:rPr>
          <w:rFonts w:ascii="Times New Roman" w:hAnsi="Times New Roman" w:cs="Times New Roman"/>
          <w:iCs/>
          <w:color w:val="000000" w:themeColor="text1"/>
        </w:rPr>
        <w:t>an toplanmasına yönelik altyapının oluşturulması,</w:t>
      </w:r>
      <w:r w:rsidR="00972F92" w:rsidRPr="00972F92">
        <w:rPr>
          <w:rFonts w:ascii="Times New Roman" w:hAnsi="Times New Roman" w:cs="Times New Roman"/>
          <w:iCs/>
          <w:color w:val="000000" w:themeColor="text1"/>
        </w:rPr>
        <w:t xml:space="preserve"> geliştirip yaygınlaştır</w:t>
      </w:r>
      <w:r w:rsidR="00972F92">
        <w:rPr>
          <w:rFonts w:ascii="Times New Roman" w:hAnsi="Times New Roman" w:cs="Times New Roman"/>
          <w:iCs/>
          <w:color w:val="000000" w:themeColor="text1"/>
        </w:rPr>
        <w:t>ıl</w:t>
      </w:r>
      <w:r w:rsidR="00972F92" w:rsidRPr="00972F92">
        <w:rPr>
          <w:rFonts w:ascii="Times New Roman" w:hAnsi="Times New Roman" w:cs="Times New Roman"/>
          <w:iCs/>
          <w:color w:val="000000" w:themeColor="text1"/>
        </w:rPr>
        <w:t>ma</w:t>
      </w:r>
      <w:r w:rsidR="00972F92">
        <w:rPr>
          <w:rFonts w:ascii="Times New Roman" w:hAnsi="Times New Roman" w:cs="Times New Roman"/>
          <w:iCs/>
          <w:color w:val="000000" w:themeColor="text1"/>
        </w:rPr>
        <w:t>sı</w:t>
      </w:r>
      <w:r w:rsidRPr="00C33692">
        <w:rPr>
          <w:rFonts w:ascii="Times New Roman" w:hAnsi="Times New Roman" w:cs="Times New Roman"/>
          <w:iCs/>
          <w:color w:val="000000" w:themeColor="text1"/>
        </w:rPr>
        <w:t xml:space="preserve"> gerekmektedir. </w:t>
      </w:r>
    </w:p>
    <w:p w:rsidR="007D12B1" w:rsidRDefault="00FC080C" w:rsidP="00635236">
      <w:pPr>
        <w:spacing w:after="200" w:line="276" w:lineRule="auto"/>
        <w:ind w:firstLine="567"/>
        <w:contextualSpacing/>
        <w:jc w:val="both"/>
        <w:rPr>
          <w:rFonts w:ascii="Times New Roman" w:hAnsi="Times New Roman" w:cs="Times New Roman"/>
        </w:rPr>
      </w:pPr>
      <w:r w:rsidRPr="00C33692">
        <w:rPr>
          <w:rFonts w:ascii="Times New Roman" w:hAnsi="Times New Roman" w:cs="Times New Roman"/>
        </w:rPr>
        <w:t>Bu doğrultuda</w:t>
      </w:r>
      <w:r w:rsidR="00B635E0" w:rsidRPr="00C33692">
        <w:rPr>
          <w:rFonts w:ascii="Times New Roman" w:hAnsi="Times New Roman" w:cs="Times New Roman"/>
        </w:rPr>
        <w:t>,</w:t>
      </w:r>
      <w:r w:rsidRPr="00C33692">
        <w:rPr>
          <w:rFonts w:ascii="Times New Roman" w:hAnsi="Times New Roman" w:cs="Times New Roman"/>
        </w:rPr>
        <w:t xml:space="preserve"> </w:t>
      </w:r>
      <w:r w:rsidR="00CA10E0" w:rsidRPr="00C33692">
        <w:rPr>
          <w:rFonts w:ascii="Times New Roman" w:hAnsi="Times New Roman" w:cs="Times New Roman"/>
        </w:rPr>
        <w:t xml:space="preserve">plastik, </w:t>
      </w:r>
      <w:r w:rsidR="00A748CE" w:rsidRPr="00C33692">
        <w:rPr>
          <w:rFonts w:ascii="Times New Roman" w:hAnsi="Times New Roman" w:cs="Times New Roman"/>
        </w:rPr>
        <w:t>kâğıt</w:t>
      </w:r>
      <w:r w:rsidR="00891E28" w:rsidRPr="00C33692">
        <w:rPr>
          <w:rFonts w:ascii="Times New Roman" w:hAnsi="Times New Roman" w:cs="Times New Roman"/>
        </w:rPr>
        <w:t xml:space="preserve"> ve</w:t>
      </w:r>
      <w:r w:rsidRPr="00C33692">
        <w:rPr>
          <w:rFonts w:ascii="Times New Roman" w:hAnsi="Times New Roman" w:cs="Times New Roman"/>
        </w:rPr>
        <w:t xml:space="preserve"> </w:t>
      </w:r>
      <w:r w:rsidR="00CA10E0" w:rsidRPr="00C33692">
        <w:rPr>
          <w:rFonts w:ascii="Times New Roman" w:hAnsi="Times New Roman" w:cs="Times New Roman"/>
        </w:rPr>
        <w:t xml:space="preserve">metal </w:t>
      </w:r>
      <w:r w:rsidR="00891E28" w:rsidRPr="00C33692">
        <w:rPr>
          <w:rFonts w:ascii="Times New Roman" w:hAnsi="Times New Roman" w:cs="Times New Roman"/>
        </w:rPr>
        <w:t xml:space="preserve">gibi değerlendirilebilir </w:t>
      </w:r>
      <w:r w:rsidRPr="00C33692">
        <w:rPr>
          <w:rFonts w:ascii="Times New Roman" w:hAnsi="Times New Roman" w:cs="Times New Roman"/>
        </w:rPr>
        <w:t>atıkların toplanması konusunda herhangi bir işletmeye bağlı olmaksızın atık toplayıcılığı yapan</w:t>
      </w:r>
      <w:r w:rsidR="000A7F01" w:rsidRPr="00C33692">
        <w:rPr>
          <w:rFonts w:ascii="Times New Roman" w:hAnsi="Times New Roman" w:cs="Times New Roman"/>
        </w:rPr>
        <w:t xml:space="preserve">lar ile </w:t>
      </w:r>
      <w:r w:rsidRPr="00C33692">
        <w:rPr>
          <w:rFonts w:ascii="Times New Roman" w:hAnsi="Times New Roman" w:cs="Times New Roman"/>
        </w:rPr>
        <w:t xml:space="preserve">ilgili </w:t>
      </w:r>
      <w:r w:rsidR="000A7F01" w:rsidRPr="00C33692">
        <w:rPr>
          <w:rFonts w:ascii="Times New Roman" w:hAnsi="Times New Roman" w:cs="Times New Roman"/>
        </w:rPr>
        <w:t xml:space="preserve">aşağıdaki tedbir ve kararlar doğrultusunda </w:t>
      </w:r>
      <w:r w:rsidRPr="00C33692">
        <w:rPr>
          <w:rFonts w:ascii="Times New Roman" w:hAnsi="Times New Roman" w:cs="Times New Roman"/>
        </w:rPr>
        <w:t>düzenlemelerin yapılarak uygulamalarda bulunulması uygun görülm</w:t>
      </w:r>
      <w:r w:rsidR="00972F92">
        <w:rPr>
          <w:rFonts w:ascii="Times New Roman" w:hAnsi="Times New Roman" w:cs="Times New Roman"/>
        </w:rPr>
        <w:t xml:space="preserve">ektedir. Bu kapsamda; </w:t>
      </w:r>
    </w:p>
    <w:p w:rsidR="00697F2D" w:rsidRPr="007D12B1" w:rsidRDefault="00697F2D" w:rsidP="00DD2DAF">
      <w:pPr>
        <w:pStyle w:val="ListParagraph"/>
        <w:numPr>
          <w:ilvl w:val="0"/>
          <w:numId w:val="2"/>
        </w:numPr>
        <w:spacing w:after="200" w:line="276" w:lineRule="auto"/>
        <w:ind w:left="851"/>
        <w:jc w:val="both"/>
        <w:rPr>
          <w:rFonts w:ascii="Times New Roman" w:hAnsi="Times New Roman" w:cs="Times New Roman"/>
        </w:rPr>
      </w:pPr>
      <w:r>
        <w:rPr>
          <w:rFonts w:ascii="Times New Roman" w:hAnsi="Times New Roman" w:cs="Times New Roman"/>
        </w:rPr>
        <w:t>B</w:t>
      </w:r>
      <w:r w:rsidRPr="007D12B1">
        <w:rPr>
          <w:rFonts w:ascii="Times New Roman" w:hAnsi="Times New Roman" w:cs="Times New Roman"/>
        </w:rPr>
        <w:t xml:space="preserve">elediyeler tarafından atık toplayıcılarının çalışmalarına ilişkin esasların </w:t>
      </w:r>
      <w:r>
        <w:rPr>
          <w:rFonts w:ascii="Times New Roman" w:hAnsi="Times New Roman" w:cs="Times New Roman"/>
        </w:rPr>
        <w:t xml:space="preserve">bu Genelge çerçevesinde </w:t>
      </w:r>
      <w:r w:rsidRPr="007D12B1">
        <w:rPr>
          <w:rFonts w:ascii="Times New Roman" w:hAnsi="Times New Roman" w:cs="Times New Roman"/>
        </w:rPr>
        <w:t xml:space="preserve">oluşturulması, sistemli uygulamaların yürütülmesi ve sürdürülebilir atık yönetiminin sağlanması hususları ilk belediye meclisi gündemine alınır, değerlendirilir ve karara bağlanır. </w:t>
      </w:r>
    </w:p>
    <w:p w:rsidR="00131461" w:rsidRDefault="007D12B1" w:rsidP="00446C43">
      <w:pPr>
        <w:pStyle w:val="ListParagraph"/>
        <w:numPr>
          <w:ilvl w:val="0"/>
          <w:numId w:val="2"/>
        </w:numPr>
        <w:spacing w:after="200" w:line="276" w:lineRule="auto"/>
        <w:ind w:left="851"/>
        <w:jc w:val="both"/>
        <w:rPr>
          <w:rFonts w:ascii="Times New Roman" w:hAnsi="Times New Roman" w:cs="Times New Roman"/>
        </w:rPr>
      </w:pPr>
      <w:r w:rsidRPr="008961BB">
        <w:rPr>
          <w:rFonts w:ascii="Times New Roman" w:hAnsi="Times New Roman" w:cs="Times New Roman"/>
        </w:rPr>
        <w:t>Atık toplayıcılığı faaliyetinde</w:t>
      </w:r>
      <w:r w:rsidR="008961BB" w:rsidRPr="008961BB">
        <w:rPr>
          <w:rFonts w:ascii="Times New Roman" w:hAnsi="Times New Roman" w:cs="Times New Roman"/>
        </w:rPr>
        <w:t xml:space="preserve"> </w:t>
      </w:r>
      <w:r w:rsidR="00A748CE">
        <w:rPr>
          <w:rFonts w:ascii="Times New Roman" w:hAnsi="Times New Roman" w:cs="Times New Roman"/>
        </w:rPr>
        <w:t>bulunan</w:t>
      </w:r>
      <w:r w:rsidRPr="008961BB">
        <w:rPr>
          <w:rFonts w:ascii="Times New Roman" w:hAnsi="Times New Roman" w:cs="Times New Roman"/>
        </w:rPr>
        <w:t xml:space="preserve"> şahıslar</w:t>
      </w:r>
      <w:r w:rsidR="008961BB" w:rsidRPr="008961BB">
        <w:rPr>
          <w:rFonts w:ascii="Times New Roman" w:hAnsi="Times New Roman" w:cs="Times New Roman"/>
        </w:rPr>
        <w:t xml:space="preserve"> f</w:t>
      </w:r>
      <w:r w:rsidRPr="008961BB">
        <w:rPr>
          <w:rFonts w:ascii="Times New Roman" w:hAnsi="Times New Roman" w:cs="Times New Roman"/>
        </w:rPr>
        <w:t>aaliyet göstereceği il</w:t>
      </w:r>
      <w:r w:rsidR="001916FA">
        <w:rPr>
          <w:rFonts w:ascii="Times New Roman" w:hAnsi="Times New Roman" w:cs="Times New Roman"/>
        </w:rPr>
        <w:t>i</w:t>
      </w:r>
      <w:r w:rsidRPr="008961BB">
        <w:rPr>
          <w:rFonts w:ascii="Times New Roman" w:hAnsi="Times New Roman" w:cs="Times New Roman"/>
        </w:rPr>
        <w:t>n</w:t>
      </w:r>
      <w:r w:rsidR="008961BB" w:rsidRPr="008961BB">
        <w:rPr>
          <w:rFonts w:ascii="Times New Roman" w:hAnsi="Times New Roman" w:cs="Times New Roman"/>
        </w:rPr>
        <w:t>,</w:t>
      </w:r>
      <w:r w:rsidRPr="008961BB">
        <w:rPr>
          <w:rFonts w:ascii="Times New Roman" w:hAnsi="Times New Roman" w:cs="Times New Roman"/>
        </w:rPr>
        <w:t xml:space="preserve"> </w:t>
      </w:r>
      <w:r w:rsidR="008961BB" w:rsidRPr="008961BB">
        <w:rPr>
          <w:rFonts w:ascii="Times New Roman" w:hAnsi="Times New Roman" w:cs="Times New Roman"/>
        </w:rPr>
        <w:t>Çevre, Şehircilik ve İklim Değişikliği İl Müdürlü</w:t>
      </w:r>
      <w:r w:rsidR="001916FA">
        <w:rPr>
          <w:rFonts w:ascii="Times New Roman" w:hAnsi="Times New Roman" w:cs="Times New Roman"/>
        </w:rPr>
        <w:t>ğüne</w:t>
      </w:r>
      <w:r w:rsidR="008961BB" w:rsidRPr="008961BB">
        <w:rPr>
          <w:rFonts w:ascii="Times New Roman" w:hAnsi="Times New Roman" w:cs="Times New Roman"/>
        </w:rPr>
        <w:t xml:space="preserve">, </w:t>
      </w:r>
      <w:r w:rsidR="00A748CE">
        <w:rPr>
          <w:rFonts w:ascii="Times New Roman" w:hAnsi="Times New Roman" w:cs="Times New Roman"/>
        </w:rPr>
        <w:t>k</w:t>
      </w:r>
      <w:r w:rsidR="008961BB" w:rsidRPr="008961BB">
        <w:rPr>
          <w:rFonts w:ascii="Times New Roman" w:hAnsi="Times New Roman" w:cs="Times New Roman"/>
        </w:rPr>
        <w:t>imlik numarası ve iletişim bilgileri ile başvuruda bulunur.</w:t>
      </w:r>
      <w:r w:rsidR="00131461">
        <w:rPr>
          <w:rFonts w:ascii="Times New Roman" w:hAnsi="Times New Roman" w:cs="Times New Roman"/>
        </w:rPr>
        <w:t xml:space="preserve"> 18 yaş ve üzeri şahısların başvuruları değerlendirilmeye alınır.</w:t>
      </w:r>
    </w:p>
    <w:p w:rsidR="00131461" w:rsidRPr="00131461" w:rsidRDefault="008961BB" w:rsidP="00D27A54">
      <w:pPr>
        <w:pStyle w:val="ListParagraph"/>
        <w:numPr>
          <w:ilvl w:val="0"/>
          <w:numId w:val="2"/>
        </w:numPr>
        <w:spacing w:after="200" w:line="276" w:lineRule="auto"/>
        <w:ind w:left="851"/>
        <w:jc w:val="both"/>
        <w:rPr>
          <w:rFonts w:ascii="Times New Roman" w:hAnsi="Times New Roman" w:cs="Times New Roman"/>
        </w:rPr>
      </w:pPr>
      <w:r w:rsidRPr="00131461">
        <w:rPr>
          <w:rFonts w:ascii="Times New Roman" w:hAnsi="Times New Roman" w:cs="Times New Roman"/>
        </w:rPr>
        <w:t>İl Müdürlü</w:t>
      </w:r>
      <w:r w:rsidR="001916FA">
        <w:rPr>
          <w:rFonts w:ascii="Times New Roman" w:hAnsi="Times New Roman" w:cs="Times New Roman"/>
        </w:rPr>
        <w:t>ğü</w:t>
      </w:r>
      <w:r w:rsidRPr="00131461">
        <w:rPr>
          <w:rFonts w:ascii="Times New Roman" w:hAnsi="Times New Roman" w:cs="Times New Roman"/>
        </w:rPr>
        <w:t xml:space="preserve"> tarafından başvurulara </w:t>
      </w:r>
      <w:r w:rsidR="00131461" w:rsidRPr="00131461">
        <w:rPr>
          <w:rFonts w:ascii="Times New Roman" w:hAnsi="Times New Roman" w:cs="Times New Roman"/>
        </w:rPr>
        <w:t>istinaden şahıslar kayıt altına alınır, sıfır atık bilgi sistemine girişleri yapılır</w:t>
      </w:r>
      <w:r w:rsidR="00D171CA">
        <w:rPr>
          <w:rFonts w:ascii="Times New Roman" w:hAnsi="Times New Roman" w:cs="Times New Roman"/>
        </w:rPr>
        <w:t>.</w:t>
      </w:r>
      <w:r w:rsidR="00131461" w:rsidRPr="00131461">
        <w:rPr>
          <w:rFonts w:ascii="Times New Roman" w:hAnsi="Times New Roman" w:cs="Times New Roman"/>
        </w:rPr>
        <w:t xml:space="preserve"> </w:t>
      </w:r>
    </w:p>
    <w:p w:rsidR="009A3530" w:rsidRDefault="00D171CA" w:rsidP="009A3530">
      <w:pPr>
        <w:pStyle w:val="ListParagraph"/>
        <w:numPr>
          <w:ilvl w:val="0"/>
          <w:numId w:val="2"/>
        </w:numPr>
        <w:spacing w:after="200" w:line="276" w:lineRule="auto"/>
        <w:ind w:left="851"/>
        <w:jc w:val="both"/>
        <w:rPr>
          <w:rFonts w:ascii="Times New Roman" w:hAnsi="Times New Roman" w:cs="Times New Roman"/>
        </w:rPr>
      </w:pPr>
      <w:r>
        <w:rPr>
          <w:rFonts w:ascii="Times New Roman" w:hAnsi="Times New Roman" w:cs="Times New Roman"/>
        </w:rPr>
        <w:t>Sıfır atık bilgi sistemine kayıt olan ş</w:t>
      </w:r>
      <w:r w:rsidR="009A3530">
        <w:rPr>
          <w:rFonts w:ascii="Times New Roman" w:hAnsi="Times New Roman" w:cs="Times New Roman"/>
        </w:rPr>
        <w:t>ahıslar, faaliyet göstereceği belediye</w:t>
      </w:r>
      <w:r w:rsidR="00676D36">
        <w:rPr>
          <w:rFonts w:ascii="Times New Roman" w:hAnsi="Times New Roman" w:cs="Times New Roman"/>
        </w:rPr>
        <w:t>ye</w:t>
      </w:r>
      <w:r w:rsidR="009A3530">
        <w:rPr>
          <w:rFonts w:ascii="Times New Roman" w:hAnsi="Times New Roman" w:cs="Times New Roman"/>
        </w:rPr>
        <w:t xml:space="preserve"> şahsına ait </w:t>
      </w:r>
      <w:r w:rsidR="001916FA">
        <w:rPr>
          <w:rFonts w:ascii="Times New Roman" w:hAnsi="Times New Roman" w:cs="Times New Roman"/>
        </w:rPr>
        <w:t>toplayıcı izin kartı</w:t>
      </w:r>
      <w:r w:rsidR="009A3530">
        <w:rPr>
          <w:rFonts w:ascii="Times New Roman" w:hAnsi="Times New Roman" w:cs="Times New Roman"/>
        </w:rPr>
        <w:t xml:space="preserve"> düzenlenmesi için başvuruda bulunur. </w:t>
      </w:r>
      <w:r w:rsidR="00676D36">
        <w:rPr>
          <w:rFonts w:ascii="Times New Roman" w:hAnsi="Times New Roman" w:cs="Times New Roman"/>
        </w:rPr>
        <w:t>B</w:t>
      </w:r>
      <w:r w:rsidR="009A3530">
        <w:rPr>
          <w:rFonts w:ascii="Times New Roman" w:hAnsi="Times New Roman" w:cs="Times New Roman"/>
        </w:rPr>
        <w:t xml:space="preserve">elediyeler, sıfır atık bilgi sistemi üzerinden </w:t>
      </w:r>
      <w:r>
        <w:rPr>
          <w:rFonts w:ascii="Times New Roman" w:hAnsi="Times New Roman" w:cs="Times New Roman"/>
        </w:rPr>
        <w:t xml:space="preserve">kayıt </w:t>
      </w:r>
      <w:r w:rsidR="009A3530">
        <w:rPr>
          <w:rFonts w:ascii="Times New Roman" w:hAnsi="Times New Roman" w:cs="Times New Roman"/>
        </w:rPr>
        <w:t xml:space="preserve">kontrolü yaparak </w:t>
      </w:r>
      <w:r w:rsidR="001916FA">
        <w:rPr>
          <w:rFonts w:ascii="Times New Roman" w:hAnsi="Times New Roman" w:cs="Times New Roman"/>
        </w:rPr>
        <w:t xml:space="preserve">bağımsız toplayıcı izin kartını </w:t>
      </w:r>
      <w:r w:rsidR="009A3530">
        <w:rPr>
          <w:rFonts w:ascii="Times New Roman" w:hAnsi="Times New Roman" w:cs="Times New Roman"/>
        </w:rPr>
        <w:t>düzenler.</w:t>
      </w:r>
    </w:p>
    <w:p w:rsidR="009A3530" w:rsidRDefault="001916FA" w:rsidP="009A3530">
      <w:pPr>
        <w:pStyle w:val="ListParagraph"/>
        <w:numPr>
          <w:ilvl w:val="0"/>
          <w:numId w:val="2"/>
        </w:numPr>
        <w:spacing w:after="200" w:line="276" w:lineRule="auto"/>
        <w:ind w:left="851"/>
        <w:jc w:val="both"/>
        <w:rPr>
          <w:rFonts w:ascii="Times New Roman" w:hAnsi="Times New Roman" w:cs="Times New Roman"/>
        </w:rPr>
      </w:pPr>
      <w:r>
        <w:rPr>
          <w:rFonts w:ascii="Times New Roman" w:hAnsi="Times New Roman" w:cs="Times New Roman"/>
        </w:rPr>
        <w:t xml:space="preserve">Toplayıcı izin kartı </w:t>
      </w:r>
      <w:r w:rsidR="009A3530">
        <w:rPr>
          <w:rFonts w:ascii="Times New Roman" w:hAnsi="Times New Roman" w:cs="Times New Roman"/>
        </w:rPr>
        <w:t>düzenlenen</w:t>
      </w:r>
      <w:r w:rsidR="009A3530" w:rsidRPr="009A3530">
        <w:rPr>
          <w:rFonts w:ascii="Times New Roman" w:hAnsi="Times New Roman" w:cs="Times New Roman"/>
        </w:rPr>
        <w:t xml:space="preserve"> şahısların kayıtları,</w:t>
      </w:r>
      <w:r>
        <w:rPr>
          <w:rFonts w:ascii="Times New Roman" w:hAnsi="Times New Roman" w:cs="Times New Roman"/>
        </w:rPr>
        <w:t xml:space="preserve"> belediyeler tarafından </w:t>
      </w:r>
      <w:r w:rsidR="009A3530" w:rsidRPr="009A3530">
        <w:rPr>
          <w:rFonts w:ascii="Times New Roman" w:hAnsi="Times New Roman" w:cs="Times New Roman"/>
        </w:rPr>
        <w:t>İlçe Emniyet Müdürlükleri ve İlçe Jandarma Komutanlıkları ile güncel olarak paylaşılır.</w:t>
      </w:r>
    </w:p>
    <w:p w:rsidR="00697F2D" w:rsidRDefault="009A3530" w:rsidP="00B04E85">
      <w:pPr>
        <w:pStyle w:val="ListParagraph"/>
        <w:numPr>
          <w:ilvl w:val="0"/>
          <w:numId w:val="2"/>
        </w:numPr>
        <w:spacing w:after="200" w:line="276" w:lineRule="auto"/>
        <w:ind w:left="851"/>
        <w:jc w:val="both"/>
        <w:rPr>
          <w:rFonts w:ascii="Times New Roman" w:hAnsi="Times New Roman" w:cs="Times New Roman"/>
        </w:rPr>
      </w:pPr>
      <w:r w:rsidRPr="00697F2D">
        <w:rPr>
          <w:rFonts w:ascii="Times New Roman" w:hAnsi="Times New Roman" w:cs="Times New Roman"/>
        </w:rPr>
        <w:t xml:space="preserve">Belediyelerce belirlenecek standartlardaki eldiven, iş kıyafetleri, </w:t>
      </w:r>
      <w:r w:rsidR="001916FA">
        <w:rPr>
          <w:rFonts w:ascii="Times New Roman" w:hAnsi="Times New Roman" w:cs="Times New Roman"/>
        </w:rPr>
        <w:t xml:space="preserve">toplayıcı izin kartı </w:t>
      </w:r>
      <w:r w:rsidRPr="00697F2D">
        <w:rPr>
          <w:rFonts w:ascii="Times New Roman" w:hAnsi="Times New Roman" w:cs="Times New Roman"/>
        </w:rPr>
        <w:t xml:space="preserve">ve atık toplamada kullanılan araçlarıyla çalışmaları sağlanır. </w:t>
      </w:r>
    </w:p>
    <w:p w:rsidR="00DD2DAF" w:rsidRDefault="001916FA" w:rsidP="00DD2DAF">
      <w:pPr>
        <w:pStyle w:val="ListParagraph"/>
        <w:numPr>
          <w:ilvl w:val="0"/>
          <w:numId w:val="2"/>
        </w:numPr>
        <w:spacing w:after="200" w:line="276" w:lineRule="auto"/>
        <w:ind w:left="851"/>
        <w:jc w:val="both"/>
        <w:rPr>
          <w:rFonts w:ascii="Times New Roman" w:hAnsi="Times New Roman" w:cs="Times New Roman"/>
        </w:rPr>
      </w:pPr>
      <w:r>
        <w:rPr>
          <w:rFonts w:ascii="Times New Roman" w:hAnsi="Times New Roman" w:cs="Times New Roman"/>
        </w:rPr>
        <w:t xml:space="preserve">Toplayıcı izin kartı </w:t>
      </w:r>
      <w:r w:rsidR="009A3530" w:rsidRPr="00697F2D">
        <w:rPr>
          <w:rFonts w:ascii="Times New Roman" w:hAnsi="Times New Roman" w:cs="Times New Roman"/>
        </w:rPr>
        <w:t>ve iş kıyafetleri, izin verilen kişiler dışında başka kişilerce kullanılamaz, kullananlar ve kullandıranlar hakkında idari işlem yapılır.</w:t>
      </w:r>
    </w:p>
    <w:p w:rsidR="00DD2DAF" w:rsidRDefault="00697F2D" w:rsidP="00DD2DAF">
      <w:pPr>
        <w:pStyle w:val="ListParagraph"/>
        <w:numPr>
          <w:ilvl w:val="0"/>
          <w:numId w:val="2"/>
        </w:numPr>
        <w:spacing w:after="200" w:line="276" w:lineRule="auto"/>
        <w:ind w:left="851"/>
        <w:jc w:val="both"/>
        <w:rPr>
          <w:rFonts w:ascii="Times New Roman" w:hAnsi="Times New Roman" w:cs="Times New Roman"/>
        </w:rPr>
      </w:pPr>
      <w:r w:rsidRPr="00DD2DAF">
        <w:rPr>
          <w:rFonts w:ascii="Times New Roman" w:hAnsi="Times New Roman" w:cs="Times New Roman"/>
        </w:rPr>
        <w:t>Kayıt altına alınan kişilerin belediye tarafından belirlenen zaman dilimlerinde çalışması sağlanır.</w:t>
      </w:r>
    </w:p>
    <w:p w:rsidR="00DD2DAF" w:rsidRDefault="00697F2D" w:rsidP="00F44366">
      <w:pPr>
        <w:pStyle w:val="ListParagraph"/>
        <w:numPr>
          <w:ilvl w:val="0"/>
          <w:numId w:val="2"/>
        </w:numPr>
        <w:spacing w:after="200" w:line="276" w:lineRule="auto"/>
        <w:jc w:val="both"/>
        <w:rPr>
          <w:rFonts w:ascii="Times New Roman" w:hAnsi="Times New Roman" w:cs="Times New Roman"/>
        </w:rPr>
      </w:pPr>
      <w:r w:rsidRPr="00DD2DAF">
        <w:rPr>
          <w:rFonts w:ascii="Times New Roman" w:hAnsi="Times New Roman" w:cs="Times New Roman"/>
        </w:rPr>
        <w:lastRenderedPageBreak/>
        <w:t xml:space="preserve">Atık toplayıcılarının topladıkları atıkları teslim edebilecekleri </w:t>
      </w:r>
      <w:r w:rsidR="00F44366" w:rsidRPr="00F44366">
        <w:rPr>
          <w:rFonts w:ascii="Times New Roman" w:hAnsi="Times New Roman" w:cs="Times New Roman"/>
        </w:rPr>
        <w:t>geri kazanılabilir atık aktarma merkezleri</w:t>
      </w:r>
      <w:r w:rsidRPr="00DD2DAF">
        <w:rPr>
          <w:rFonts w:ascii="Times New Roman" w:hAnsi="Times New Roman" w:cs="Times New Roman"/>
        </w:rPr>
        <w:t xml:space="preserve"> belediyeler tarafından veya </w:t>
      </w:r>
      <w:r w:rsidR="00E73673" w:rsidRPr="00DD2DAF">
        <w:rPr>
          <w:rFonts w:ascii="Times New Roman" w:hAnsi="Times New Roman" w:cs="Times New Roman"/>
        </w:rPr>
        <w:t xml:space="preserve">belediyelerin </w:t>
      </w:r>
      <w:r w:rsidRPr="00DD2DAF">
        <w:rPr>
          <w:rFonts w:ascii="Times New Roman" w:hAnsi="Times New Roman" w:cs="Times New Roman"/>
        </w:rPr>
        <w:t xml:space="preserve">kontrolünde yapılır/yaptırılır. </w:t>
      </w:r>
      <w:r w:rsidR="00F44366">
        <w:rPr>
          <w:rFonts w:ascii="Times New Roman" w:hAnsi="Times New Roman" w:cs="Times New Roman"/>
        </w:rPr>
        <w:t>G</w:t>
      </w:r>
      <w:r w:rsidR="00F44366" w:rsidRPr="00F44366">
        <w:rPr>
          <w:rFonts w:ascii="Times New Roman" w:hAnsi="Times New Roman" w:cs="Times New Roman"/>
        </w:rPr>
        <w:t>eri kazanılabilir atık aktarma merkezleri</w:t>
      </w:r>
      <w:r w:rsidR="00F44366">
        <w:rPr>
          <w:rFonts w:ascii="Times New Roman" w:hAnsi="Times New Roman" w:cs="Times New Roman"/>
        </w:rPr>
        <w:t>nin</w:t>
      </w:r>
      <w:r w:rsidRPr="00DD2DAF">
        <w:rPr>
          <w:rFonts w:ascii="Times New Roman" w:hAnsi="Times New Roman" w:cs="Times New Roman"/>
        </w:rPr>
        <w:t xml:space="preserve"> üzerinin kapalı olması, zeminin beton veya asfalt olması sağlanır. </w:t>
      </w:r>
    </w:p>
    <w:p w:rsidR="00DD2DAF" w:rsidRDefault="00697F2D" w:rsidP="00DD2DAF">
      <w:pPr>
        <w:pStyle w:val="ListParagraph"/>
        <w:numPr>
          <w:ilvl w:val="0"/>
          <w:numId w:val="2"/>
        </w:numPr>
        <w:spacing w:after="200" w:line="276" w:lineRule="auto"/>
        <w:ind w:left="851"/>
        <w:jc w:val="both"/>
        <w:rPr>
          <w:rFonts w:ascii="Times New Roman" w:hAnsi="Times New Roman" w:cs="Times New Roman"/>
        </w:rPr>
      </w:pPr>
      <w:r w:rsidRPr="00DD2DAF">
        <w:rPr>
          <w:rFonts w:ascii="Times New Roman" w:hAnsi="Times New Roman" w:cs="Times New Roman"/>
        </w:rPr>
        <w:t xml:space="preserve">Atık toplayıcıları tarafından toplanan atıkların, belediyelerin atık getirme merkezi ve </w:t>
      </w:r>
      <w:r w:rsidR="00A748CE" w:rsidRPr="00DD2DAF">
        <w:rPr>
          <w:rFonts w:ascii="Times New Roman" w:hAnsi="Times New Roman" w:cs="Times New Roman"/>
        </w:rPr>
        <w:t xml:space="preserve">geri kazanılabilir </w:t>
      </w:r>
      <w:r w:rsidRPr="00DD2DAF">
        <w:rPr>
          <w:rFonts w:ascii="Times New Roman" w:hAnsi="Times New Roman" w:cs="Times New Roman"/>
        </w:rPr>
        <w:t xml:space="preserve">atık aktarma merkezlerine veya belediye sınırları içerisinde bulunan çevre lisanslı atık işleme tesislerine teslim edilmesi esastır. Bu atıklar tartılır ve piyasa koşulları göz önünde bulundurularak alınır. </w:t>
      </w:r>
    </w:p>
    <w:p w:rsidR="00DD2DAF" w:rsidRDefault="00697F2D" w:rsidP="00DD2DAF">
      <w:pPr>
        <w:pStyle w:val="ListParagraph"/>
        <w:numPr>
          <w:ilvl w:val="0"/>
          <w:numId w:val="2"/>
        </w:numPr>
        <w:spacing w:after="200" w:line="276" w:lineRule="auto"/>
        <w:ind w:left="851"/>
        <w:jc w:val="both"/>
        <w:rPr>
          <w:rFonts w:ascii="Times New Roman" w:hAnsi="Times New Roman" w:cs="Times New Roman"/>
        </w:rPr>
      </w:pPr>
      <w:r w:rsidRPr="00DD2DAF">
        <w:rPr>
          <w:rFonts w:ascii="Times New Roman" w:hAnsi="Times New Roman" w:cs="Times New Roman"/>
        </w:rPr>
        <w:t>Atık</w:t>
      </w:r>
      <w:r w:rsidRPr="00DD2DAF">
        <w:rPr>
          <w:rFonts w:ascii="Times New Roman" w:hAnsi="Times New Roman" w:cs="Times New Roman"/>
          <w:color w:val="FF0000"/>
        </w:rPr>
        <w:t xml:space="preserve"> </w:t>
      </w:r>
      <w:r w:rsidRPr="00DD2DAF">
        <w:rPr>
          <w:rFonts w:ascii="Times New Roman" w:hAnsi="Times New Roman" w:cs="Times New Roman"/>
        </w:rPr>
        <w:t xml:space="preserve">toplayıcıları tarafından </w:t>
      </w:r>
      <w:r w:rsidR="00A748CE" w:rsidRPr="00DD2DAF">
        <w:rPr>
          <w:rFonts w:ascii="Times New Roman" w:hAnsi="Times New Roman" w:cs="Times New Roman"/>
        </w:rPr>
        <w:t>kâğıt</w:t>
      </w:r>
      <w:r w:rsidRPr="00DD2DAF">
        <w:rPr>
          <w:rFonts w:ascii="Times New Roman" w:hAnsi="Times New Roman" w:cs="Times New Roman"/>
        </w:rPr>
        <w:t>, plastik ve metal gibi değerlendirilebilir atıkların türlerine göre ayrı ayrı toplanması esastır.</w:t>
      </w:r>
    </w:p>
    <w:p w:rsidR="00DD2DAF" w:rsidRDefault="00697F2D" w:rsidP="00DD2DAF">
      <w:pPr>
        <w:pStyle w:val="ListParagraph"/>
        <w:numPr>
          <w:ilvl w:val="0"/>
          <w:numId w:val="2"/>
        </w:numPr>
        <w:spacing w:after="200" w:line="276" w:lineRule="auto"/>
        <w:ind w:left="851"/>
        <w:jc w:val="both"/>
        <w:rPr>
          <w:rFonts w:ascii="Times New Roman" w:hAnsi="Times New Roman" w:cs="Times New Roman"/>
        </w:rPr>
      </w:pPr>
      <w:r w:rsidRPr="00DD2DAF">
        <w:rPr>
          <w:rFonts w:ascii="Times New Roman" w:hAnsi="Times New Roman" w:cs="Times New Roman"/>
        </w:rPr>
        <w:t>A</w:t>
      </w:r>
      <w:r w:rsidR="00C33692" w:rsidRPr="00DD2DAF">
        <w:rPr>
          <w:rFonts w:ascii="Times New Roman" w:hAnsi="Times New Roman" w:cs="Times New Roman"/>
        </w:rPr>
        <w:t>tıkların,</w:t>
      </w:r>
      <w:r w:rsidR="00D0538C" w:rsidRPr="00DD2DAF">
        <w:rPr>
          <w:rFonts w:ascii="Times New Roman" w:hAnsi="Times New Roman" w:cs="Times New Roman"/>
        </w:rPr>
        <w:t xml:space="preserve"> izin verilmeyen kişiler tarafından toplanması, taşınması ve depolanmasına belediyelerce hiçbir şekilde müsaade edilmez. </w:t>
      </w:r>
      <w:r w:rsidR="002C4193" w:rsidRPr="00DD2DAF">
        <w:rPr>
          <w:rFonts w:ascii="Times New Roman" w:hAnsi="Times New Roman" w:cs="Times New Roman"/>
        </w:rPr>
        <w:t xml:space="preserve">Güvenliğin temini için </w:t>
      </w:r>
      <w:r w:rsidR="00614BB2" w:rsidRPr="00DD2DAF">
        <w:rPr>
          <w:rFonts w:ascii="Times New Roman" w:hAnsi="Times New Roman" w:cs="Times New Roman"/>
        </w:rPr>
        <w:t xml:space="preserve">Zabıta Birimlerince etkin mücadele edilir, </w:t>
      </w:r>
      <w:r w:rsidR="002C4193" w:rsidRPr="00DD2DAF">
        <w:rPr>
          <w:rFonts w:ascii="Times New Roman" w:hAnsi="Times New Roman" w:cs="Times New Roman"/>
        </w:rPr>
        <w:t xml:space="preserve">İlçe Emniyet Müdürlükleri ile İlçe Jandarma Komutanlıkları </w:t>
      </w:r>
      <w:r w:rsidR="00D0538C" w:rsidRPr="00DD2DAF">
        <w:rPr>
          <w:rFonts w:ascii="Times New Roman" w:hAnsi="Times New Roman" w:cs="Times New Roman"/>
        </w:rPr>
        <w:t xml:space="preserve">tarafından </w:t>
      </w:r>
      <w:r w:rsidR="002C4193" w:rsidRPr="00DD2DAF">
        <w:rPr>
          <w:rFonts w:ascii="Times New Roman" w:hAnsi="Times New Roman" w:cs="Times New Roman"/>
        </w:rPr>
        <w:t>gerektiğinde belediyelere destek sağla</w:t>
      </w:r>
      <w:r w:rsidR="00D0538C" w:rsidRPr="00DD2DAF">
        <w:rPr>
          <w:rFonts w:ascii="Times New Roman" w:hAnsi="Times New Roman" w:cs="Times New Roman"/>
        </w:rPr>
        <w:t>nı</w:t>
      </w:r>
      <w:r w:rsidR="002C4193" w:rsidRPr="00DD2DAF">
        <w:rPr>
          <w:rFonts w:ascii="Times New Roman" w:hAnsi="Times New Roman" w:cs="Times New Roman"/>
        </w:rPr>
        <w:t xml:space="preserve">r. </w:t>
      </w:r>
    </w:p>
    <w:p w:rsidR="0089515F" w:rsidRPr="00DD2DAF" w:rsidRDefault="00FC080C" w:rsidP="00DD2DAF">
      <w:pPr>
        <w:pStyle w:val="ListParagraph"/>
        <w:numPr>
          <w:ilvl w:val="0"/>
          <w:numId w:val="2"/>
        </w:numPr>
        <w:spacing w:after="200" w:line="276" w:lineRule="auto"/>
        <w:ind w:left="851"/>
        <w:jc w:val="both"/>
        <w:rPr>
          <w:rFonts w:ascii="Times New Roman" w:hAnsi="Times New Roman" w:cs="Times New Roman"/>
        </w:rPr>
      </w:pPr>
      <w:r w:rsidRPr="00DD2DAF">
        <w:rPr>
          <w:rFonts w:ascii="Times New Roman" w:hAnsi="Times New Roman" w:cs="Times New Roman"/>
        </w:rPr>
        <w:t>Toplanan atıklar</w:t>
      </w:r>
      <w:r w:rsidR="00CA10E0" w:rsidRPr="00DD2DAF">
        <w:rPr>
          <w:rFonts w:ascii="Times New Roman" w:hAnsi="Times New Roman" w:cs="Times New Roman"/>
        </w:rPr>
        <w:t xml:space="preserve"> </w:t>
      </w:r>
      <w:r w:rsidRPr="00DD2DAF">
        <w:rPr>
          <w:rFonts w:ascii="Times New Roman" w:hAnsi="Times New Roman" w:cs="Times New Roman"/>
        </w:rPr>
        <w:t xml:space="preserve">Bakanlığın çevrimiçi sistemlerine </w:t>
      </w:r>
      <w:r w:rsidR="000A7F01" w:rsidRPr="00DD2DAF">
        <w:rPr>
          <w:rFonts w:ascii="Times New Roman" w:hAnsi="Times New Roman" w:cs="Times New Roman"/>
        </w:rPr>
        <w:t>b</w:t>
      </w:r>
      <w:r w:rsidRPr="00DD2DAF">
        <w:rPr>
          <w:rFonts w:ascii="Times New Roman" w:hAnsi="Times New Roman" w:cs="Times New Roman"/>
        </w:rPr>
        <w:t xml:space="preserve">elediye tarafından </w:t>
      </w:r>
      <w:r w:rsidR="00892862" w:rsidRPr="00DD2DAF">
        <w:rPr>
          <w:rFonts w:ascii="Times New Roman" w:hAnsi="Times New Roman" w:cs="Times New Roman"/>
        </w:rPr>
        <w:t xml:space="preserve">düzenli olarak veri girişi yapılarak </w:t>
      </w:r>
      <w:r w:rsidRPr="00DD2DAF">
        <w:rPr>
          <w:rFonts w:ascii="Times New Roman" w:hAnsi="Times New Roman" w:cs="Times New Roman"/>
        </w:rPr>
        <w:t>bildiril</w:t>
      </w:r>
      <w:r w:rsidR="00CA10E0" w:rsidRPr="00DD2DAF">
        <w:rPr>
          <w:rFonts w:ascii="Times New Roman" w:hAnsi="Times New Roman" w:cs="Times New Roman"/>
        </w:rPr>
        <w:t>ir.</w:t>
      </w:r>
    </w:p>
    <w:p w:rsidR="00616DCF" w:rsidRPr="00C33692" w:rsidRDefault="00734F0A" w:rsidP="00C33692">
      <w:pPr>
        <w:spacing w:line="276" w:lineRule="auto"/>
        <w:ind w:firstLine="567"/>
        <w:jc w:val="both"/>
        <w:rPr>
          <w:rFonts w:ascii="Times New Roman" w:hAnsi="Times New Roman" w:cs="Times New Roman"/>
        </w:rPr>
      </w:pPr>
      <w:r w:rsidRPr="00080959">
        <w:rPr>
          <w:rFonts w:ascii="Times New Roman" w:hAnsi="Times New Roman" w:cs="Times New Roman"/>
        </w:rPr>
        <w:t xml:space="preserve"> </w:t>
      </w:r>
      <w:r w:rsidR="00C133AC" w:rsidRPr="00C33692">
        <w:rPr>
          <w:rFonts w:ascii="Times New Roman" w:eastAsia="SimSun" w:hAnsi="Times New Roman" w:cs="Times New Roman"/>
          <w:kern w:val="3"/>
        </w:rPr>
        <w:t xml:space="preserve">Bu doğrultuda, </w:t>
      </w:r>
      <w:r w:rsidR="008B6ACC" w:rsidRPr="00C33692">
        <w:rPr>
          <w:rFonts w:ascii="Times New Roman" w:eastAsia="SimSun" w:hAnsi="Times New Roman" w:cs="Times New Roman"/>
          <w:kern w:val="3"/>
        </w:rPr>
        <w:t xml:space="preserve">yukarıda zikredilen hususlarla ilgili olarak </w:t>
      </w:r>
      <w:r w:rsidR="001378D7" w:rsidRPr="00C33692">
        <w:rPr>
          <w:rFonts w:ascii="Times New Roman" w:eastAsia="SimSun" w:hAnsi="Times New Roman" w:cs="Times New Roman"/>
          <w:kern w:val="3"/>
        </w:rPr>
        <w:t xml:space="preserve">mülki idare amirlerince </w:t>
      </w:r>
      <w:r w:rsidR="00C133AC" w:rsidRPr="00C33692">
        <w:rPr>
          <w:rFonts w:ascii="Times New Roman" w:eastAsia="SimSun" w:hAnsi="Times New Roman" w:cs="Times New Roman"/>
          <w:kern w:val="3"/>
        </w:rPr>
        <w:t>uygulamaya yönelik gerekli koordinasyonun</w:t>
      </w:r>
      <w:r w:rsidR="000A7F01" w:rsidRPr="00C33692">
        <w:rPr>
          <w:rFonts w:ascii="Times New Roman" w:eastAsia="SimSun" w:hAnsi="Times New Roman" w:cs="Times New Roman"/>
          <w:kern w:val="3"/>
        </w:rPr>
        <w:t xml:space="preserve"> </w:t>
      </w:r>
      <w:r w:rsidR="001378D7" w:rsidRPr="00C33692">
        <w:rPr>
          <w:rFonts w:ascii="Times New Roman" w:eastAsia="SimSun" w:hAnsi="Times New Roman" w:cs="Times New Roman"/>
          <w:kern w:val="3"/>
        </w:rPr>
        <w:t xml:space="preserve">sağlanması, </w:t>
      </w:r>
      <w:r w:rsidR="00CA10E0" w:rsidRPr="00C33692">
        <w:rPr>
          <w:rFonts w:ascii="Times New Roman" w:eastAsia="SimSun" w:hAnsi="Times New Roman" w:cs="Times New Roman"/>
          <w:kern w:val="3"/>
        </w:rPr>
        <w:t xml:space="preserve">belediyelerce ise </w:t>
      </w:r>
      <w:r w:rsidR="000A7F01" w:rsidRPr="00C33692">
        <w:rPr>
          <w:rFonts w:ascii="Times New Roman" w:eastAsia="SimSun" w:hAnsi="Times New Roman" w:cs="Times New Roman"/>
          <w:kern w:val="3"/>
        </w:rPr>
        <w:t xml:space="preserve">saha uygulamaları ile sahadaki tertip ve tedbirlerin </w:t>
      </w:r>
      <w:r w:rsidR="001378D7" w:rsidRPr="00C33692">
        <w:rPr>
          <w:rFonts w:ascii="Times New Roman" w:eastAsia="SimSun" w:hAnsi="Times New Roman" w:cs="Times New Roman"/>
          <w:kern w:val="3"/>
        </w:rPr>
        <w:t xml:space="preserve">mevzuatına uygun olarak yürütülmesi </w:t>
      </w:r>
      <w:r w:rsidR="00C133AC" w:rsidRPr="00C33692">
        <w:rPr>
          <w:rFonts w:ascii="Times New Roman" w:eastAsia="SimSun" w:hAnsi="Times New Roman" w:cs="Times New Roman"/>
          <w:kern w:val="3"/>
        </w:rPr>
        <w:t>hususların</w:t>
      </w:r>
      <w:r w:rsidR="00E23678" w:rsidRPr="00C33692">
        <w:rPr>
          <w:rFonts w:ascii="Times New Roman" w:eastAsia="SimSun" w:hAnsi="Times New Roman" w:cs="Times New Roman"/>
          <w:kern w:val="3"/>
        </w:rPr>
        <w:t>ın</w:t>
      </w:r>
      <w:r w:rsidR="00C133AC" w:rsidRPr="00C33692">
        <w:rPr>
          <w:rFonts w:ascii="Times New Roman" w:eastAsia="SimSun" w:hAnsi="Times New Roman" w:cs="Times New Roman"/>
          <w:kern w:val="3"/>
        </w:rPr>
        <w:t xml:space="preserve"> uygulanması için gereğini önemle rica ederim</w:t>
      </w:r>
      <w:r w:rsidR="00616DCF" w:rsidRPr="00C33692">
        <w:rPr>
          <w:rFonts w:ascii="Times New Roman" w:eastAsia="SimSun" w:hAnsi="Times New Roman" w:cs="Times New Roman"/>
          <w:kern w:val="3"/>
        </w:rPr>
        <w:t>.</w:t>
      </w:r>
      <w:r w:rsidR="00616DCF" w:rsidRPr="00C33692">
        <w:rPr>
          <w:rFonts w:ascii="Times New Roman" w:hAnsi="Times New Roman" w:cs="Times New Roman"/>
        </w:rPr>
        <w:t xml:space="preserve"> </w:t>
      </w:r>
    </w:p>
    <w:p w:rsidR="00616DCF" w:rsidRPr="00C33692" w:rsidRDefault="00616DCF" w:rsidP="00C33692">
      <w:pPr>
        <w:spacing w:line="276" w:lineRule="auto"/>
        <w:ind w:firstLine="7797"/>
        <w:rPr>
          <w:rFonts w:ascii="Times New Roman" w:hAnsi="Times New Roman" w:cs="Times New Roman"/>
        </w:rPr>
      </w:pPr>
    </w:p>
    <w:p w:rsidR="00C33692" w:rsidRPr="00C33692" w:rsidRDefault="00C33692" w:rsidP="00C33692">
      <w:pPr>
        <w:spacing w:line="276" w:lineRule="auto"/>
        <w:ind w:firstLine="7797"/>
        <w:rPr>
          <w:rFonts w:ascii="Times New Roman" w:hAnsi="Times New Roman" w:cs="Times New Roman"/>
        </w:rPr>
      </w:pPr>
    </w:p>
    <w:p w:rsidR="00616DCF" w:rsidRPr="00C33692" w:rsidRDefault="00616DCF" w:rsidP="00C33692">
      <w:pPr>
        <w:spacing w:line="276" w:lineRule="auto"/>
        <w:ind w:firstLine="7797"/>
        <w:rPr>
          <w:rFonts w:ascii="Times New Roman" w:hAnsi="Times New Roman" w:cs="Times New Roman"/>
        </w:rPr>
      </w:pPr>
      <w:r w:rsidRPr="00C33692">
        <w:rPr>
          <w:rFonts w:ascii="Times New Roman" w:hAnsi="Times New Roman" w:cs="Times New Roman"/>
        </w:rPr>
        <w:t xml:space="preserve">Murat KURUM </w:t>
      </w:r>
      <w:r w:rsidRPr="00C33692">
        <w:rPr>
          <w:rFonts w:ascii="Times New Roman" w:hAnsi="Times New Roman" w:cs="Times New Roman"/>
        </w:rPr>
        <w:tab/>
      </w:r>
      <w:r w:rsidRPr="00C33692">
        <w:rPr>
          <w:rFonts w:ascii="Times New Roman" w:hAnsi="Times New Roman" w:cs="Times New Roman"/>
        </w:rPr>
        <w:tab/>
      </w:r>
      <w:r w:rsidRPr="00C33692">
        <w:rPr>
          <w:rFonts w:ascii="Times New Roman" w:hAnsi="Times New Roman" w:cs="Times New Roman"/>
        </w:rPr>
        <w:tab/>
      </w:r>
      <w:r w:rsidRPr="00C33692">
        <w:rPr>
          <w:rFonts w:ascii="Times New Roman" w:hAnsi="Times New Roman" w:cs="Times New Roman"/>
        </w:rPr>
        <w:tab/>
      </w:r>
      <w:r w:rsidRPr="00C33692">
        <w:rPr>
          <w:rFonts w:ascii="Times New Roman" w:hAnsi="Times New Roman" w:cs="Times New Roman"/>
        </w:rPr>
        <w:tab/>
      </w:r>
      <w:r w:rsidRPr="00C33692">
        <w:rPr>
          <w:rFonts w:ascii="Times New Roman" w:hAnsi="Times New Roman" w:cs="Times New Roman"/>
        </w:rPr>
        <w:tab/>
      </w:r>
      <w:r w:rsidRPr="00C33692">
        <w:rPr>
          <w:rFonts w:ascii="Times New Roman" w:hAnsi="Times New Roman" w:cs="Times New Roman"/>
        </w:rPr>
        <w:tab/>
      </w:r>
      <w:r w:rsidRPr="00C33692">
        <w:rPr>
          <w:rFonts w:ascii="Times New Roman" w:hAnsi="Times New Roman" w:cs="Times New Roman"/>
        </w:rPr>
        <w:tab/>
      </w:r>
      <w:r w:rsidRPr="00C33692">
        <w:rPr>
          <w:rFonts w:ascii="Times New Roman" w:hAnsi="Times New Roman" w:cs="Times New Roman"/>
        </w:rPr>
        <w:tab/>
      </w:r>
      <w:r w:rsidRPr="00C33692">
        <w:rPr>
          <w:rFonts w:ascii="Times New Roman" w:hAnsi="Times New Roman" w:cs="Times New Roman"/>
        </w:rPr>
        <w:tab/>
      </w:r>
      <w:r w:rsidRPr="00C33692">
        <w:rPr>
          <w:rFonts w:ascii="Times New Roman" w:hAnsi="Times New Roman" w:cs="Times New Roman"/>
        </w:rPr>
        <w:tab/>
        <w:t xml:space="preserve">      Bakan</w:t>
      </w:r>
    </w:p>
    <w:p w:rsidR="00C33692" w:rsidRPr="00C33692" w:rsidRDefault="00C33692" w:rsidP="00C33692">
      <w:pPr>
        <w:tabs>
          <w:tab w:val="left" w:pos="993"/>
          <w:tab w:val="left" w:pos="1560"/>
          <w:tab w:val="left" w:pos="1843"/>
        </w:tabs>
        <w:spacing w:line="276" w:lineRule="auto"/>
        <w:jc w:val="both"/>
        <w:rPr>
          <w:rFonts w:ascii="Times New Roman" w:eastAsia="SimSun" w:hAnsi="Times New Roman" w:cs="Times New Roman"/>
          <w:kern w:val="3"/>
        </w:rPr>
      </w:pPr>
    </w:p>
    <w:p w:rsidR="00C33692" w:rsidRPr="00C33692" w:rsidRDefault="00C33692" w:rsidP="00C33692">
      <w:pPr>
        <w:tabs>
          <w:tab w:val="left" w:pos="993"/>
          <w:tab w:val="left" w:pos="1560"/>
          <w:tab w:val="left" w:pos="1843"/>
        </w:tabs>
        <w:spacing w:line="276" w:lineRule="auto"/>
        <w:jc w:val="both"/>
        <w:rPr>
          <w:rFonts w:ascii="Times New Roman" w:eastAsia="SimSun" w:hAnsi="Times New Roman" w:cs="Times New Roman"/>
          <w:kern w:val="3"/>
        </w:rPr>
      </w:pPr>
    </w:p>
    <w:p w:rsidR="00C33692" w:rsidRPr="00C33692" w:rsidRDefault="00C33692" w:rsidP="00C33692">
      <w:pPr>
        <w:tabs>
          <w:tab w:val="left" w:pos="993"/>
          <w:tab w:val="left" w:pos="1560"/>
          <w:tab w:val="left" w:pos="1843"/>
        </w:tabs>
        <w:spacing w:line="276" w:lineRule="auto"/>
        <w:jc w:val="both"/>
        <w:rPr>
          <w:rFonts w:ascii="Times New Roman" w:eastAsia="SimSun" w:hAnsi="Times New Roman" w:cs="Times New Roman"/>
          <w:kern w:val="3"/>
        </w:rPr>
      </w:pPr>
    </w:p>
    <w:p w:rsidR="00734F0A" w:rsidRPr="00C33692" w:rsidRDefault="00734F0A" w:rsidP="00C33692">
      <w:pPr>
        <w:tabs>
          <w:tab w:val="left" w:pos="993"/>
          <w:tab w:val="left" w:pos="1560"/>
          <w:tab w:val="left" w:pos="1843"/>
        </w:tabs>
        <w:spacing w:line="276" w:lineRule="auto"/>
        <w:jc w:val="both"/>
        <w:rPr>
          <w:rFonts w:ascii="Times New Roman" w:eastAsia="SimSun" w:hAnsi="Times New Roman" w:cs="Times New Roman"/>
          <w:kern w:val="3"/>
        </w:rPr>
      </w:pPr>
      <w:r w:rsidRPr="00C33692">
        <w:rPr>
          <w:rFonts w:ascii="Times New Roman" w:eastAsia="SimSun" w:hAnsi="Times New Roman" w:cs="Times New Roman"/>
          <w:kern w:val="3"/>
        </w:rPr>
        <w:t>Dağıtım:</w:t>
      </w:r>
    </w:p>
    <w:p w:rsidR="00A53150" w:rsidRPr="00C33692" w:rsidRDefault="000843B7" w:rsidP="00C33692">
      <w:pPr>
        <w:pStyle w:val="ListParagraph"/>
        <w:numPr>
          <w:ilvl w:val="0"/>
          <w:numId w:val="1"/>
        </w:numPr>
        <w:tabs>
          <w:tab w:val="left" w:pos="993"/>
          <w:tab w:val="left" w:pos="1560"/>
          <w:tab w:val="left" w:pos="1843"/>
        </w:tabs>
        <w:spacing w:line="276" w:lineRule="auto"/>
        <w:jc w:val="both"/>
        <w:rPr>
          <w:rFonts w:ascii="Times New Roman" w:eastAsia="SimSun" w:hAnsi="Times New Roman" w:cs="Times New Roman"/>
          <w:kern w:val="3"/>
        </w:rPr>
      </w:pPr>
      <w:r w:rsidRPr="00C33692">
        <w:rPr>
          <w:rFonts w:ascii="Times New Roman" w:eastAsia="SimSun" w:hAnsi="Times New Roman" w:cs="Times New Roman"/>
          <w:kern w:val="3"/>
        </w:rPr>
        <w:t>İçişleri</w:t>
      </w:r>
      <w:r w:rsidR="00A53150" w:rsidRPr="00C33692">
        <w:rPr>
          <w:rFonts w:ascii="Times New Roman" w:eastAsia="SimSun" w:hAnsi="Times New Roman" w:cs="Times New Roman"/>
          <w:kern w:val="3"/>
        </w:rPr>
        <w:t xml:space="preserve"> </w:t>
      </w:r>
      <w:r w:rsidRPr="00C33692">
        <w:rPr>
          <w:rFonts w:ascii="Times New Roman" w:eastAsia="SimSun" w:hAnsi="Times New Roman" w:cs="Times New Roman"/>
          <w:kern w:val="3"/>
        </w:rPr>
        <w:t>Bakanlığına,</w:t>
      </w:r>
    </w:p>
    <w:p w:rsidR="00734F0A" w:rsidRPr="00C33692" w:rsidRDefault="00734F0A" w:rsidP="00C33692">
      <w:pPr>
        <w:pStyle w:val="ListParagraph"/>
        <w:numPr>
          <w:ilvl w:val="0"/>
          <w:numId w:val="1"/>
        </w:numPr>
        <w:tabs>
          <w:tab w:val="left" w:pos="993"/>
          <w:tab w:val="left" w:pos="1560"/>
          <w:tab w:val="left" w:pos="1843"/>
        </w:tabs>
        <w:spacing w:line="276" w:lineRule="auto"/>
        <w:jc w:val="both"/>
        <w:rPr>
          <w:rFonts w:ascii="Times New Roman" w:eastAsia="SimSun" w:hAnsi="Times New Roman" w:cs="Times New Roman"/>
          <w:kern w:val="3"/>
        </w:rPr>
      </w:pPr>
      <w:r w:rsidRPr="00C33692">
        <w:rPr>
          <w:rFonts w:ascii="Times New Roman" w:eastAsia="SimSun" w:hAnsi="Times New Roman" w:cs="Times New Roman"/>
          <w:kern w:val="3"/>
        </w:rPr>
        <w:t>Tüm Valiliklere</w:t>
      </w:r>
      <w:r w:rsidR="000843B7" w:rsidRPr="00C33692">
        <w:rPr>
          <w:rFonts w:ascii="Times New Roman" w:eastAsia="SimSun" w:hAnsi="Times New Roman" w:cs="Times New Roman"/>
          <w:kern w:val="3"/>
        </w:rPr>
        <w:t>,</w:t>
      </w:r>
    </w:p>
    <w:p w:rsidR="00DB2017" w:rsidRDefault="00734F0A" w:rsidP="00C33692">
      <w:pPr>
        <w:pStyle w:val="ListParagraph"/>
        <w:numPr>
          <w:ilvl w:val="0"/>
          <w:numId w:val="1"/>
        </w:numPr>
        <w:tabs>
          <w:tab w:val="left" w:pos="993"/>
          <w:tab w:val="left" w:pos="1560"/>
          <w:tab w:val="left" w:pos="1843"/>
        </w:tabs>
        <w:spacing w:line="276" w:lineRule="auto"/>
        <w:jc w:val="both"/>
        <w:rPr>
          <w:rFonts w:ascii="Times New Roman" w:eastAsia="SimSun" w:hAnsi="Times New Roman" w:cs="Times New Roman"/>
          <w:kern w:val="3"/>
        </w:rPr>
      </w:pPr>
      <w:r w:rsidRPr="00C33692">
        <w:rPr>
          <w:rFonts w:ascii="Times New Roman" w:eastAsia="SimSun" w:hAnsi="Times New Roman" w:cs="Times New Roman"/>
          <w:kern w:val="3"/>
        </w:rPr>
        <w:t>Tüm Belediy</w:t>
      </w:r>
      <w:r w:rsidRPr="00507214">
        <w:rPr>
          <w:rFonts w:ascii="Times New Roman" w:eastAsia="SimSun" w:hAnsi="Times New Roman" w:cs="Times New Roman"/>
          <w:kern w:val="3"/>
        </w:rPr>
        <w:t>e</w:t>
      </w:r>
      <w:r w:rsidR="00A53150" w:rsidRPr="00507214">
        <w:rPr>
          <w:rFonts w:ascii="Times New Roman" w:eastAsia="SimSun" w:hAnsi="Times New Roman" w:cs="Times New Roman"/>
          <w:kern w:val="3"/>
        </w:rPr>
        <w:t xml:space="preserve"> Başkanlıklarına</w:t>
      </w:r>
      <w:r w:rsidR="000843B7" w:rsidRPr="00507214">
        <w:rPr>
          <w:rFonts w:ascii="Times New Roman" w:eastAsia="SimSun" w:hAnsi="Times New Roman" w:cs="Times New Roman"/>
          <w:kern w:val="3"/>
        </w:rPr>
        <w:t>,</w:t>
      </w:r>
    </w:p>
    <w:p w:rsidR="00260A7E" w:rsidRDefault="00260A7E" w:rsidP="00260A7E">
      <w:pPr>
        <w:tabs>
          <w:tab w:val="left" w:pos="993"/>
          <w:tab w:val="left" w:pos="1560"/>
          <w:tab w:val="left" w:pos="1843"/>
        </w:tabs>
        <w:spacing w:line="276" w:lineRule="auto"/>
        <w:jc w:val="both"/>
        <w:rPr>
          <w:rFonts w:ascii="Times New Roman" w:eastAsia="SimSun" w:hAnsi="Times New Roman" w:cs="Times New Roman"/>
          <w:kern w:val="3"/>
        </w:rPr>
      </w:pPr>
    </w:p>
    <w:p w:rsidR="005A5119" w:rsidRDefault="005A5119" w:rsidP="00260A7E">
      <w:pPr>
        <w:tabs>
          <w:tab w:val="left" w:pos="993"/>
          <w:tab w:val="left" w:pos="1560"/>
          <w:tab w:val="left" w:pos="1843"/>
        </w:tabs>
        <w:spacing w:line="276" w:lineRule="auto"/>
        <w:jc w:val="both"/>
        <w:rPr>
          <w:rFonts w:ascii="Times New Roman" w:eastAsia="SimSun" w:hAnsi="Times New Roman" w:cs="Times New Roman"/>
          <w:kern w:val="3"/>
        </w:rPr>
      </w:pPr>
    </w:p>
    <w:p w:rsidR="005A5119" w:rsidRDefault="005A5119" w:rsidP="00260A7E">
      <w:pPr>
        <w:tabs>
          <w:tab w:val="left" w:pos="993"/>
          <w:tab w:val="left" w:pos="1560"/>
          <w:tab w:val="left" w:pos="1843"/>
        </w:tabs>
        <w:spacing w:line="276" w:lineRule="auto"/>
        <w:jc w:val="both"/>
        <w:rPr>
          <w:rFonts w:ascii="Times New Roman" w:eastAsia="SimSun" w:hAnsi="Times New Roman" w:cs="Times New Roman"/>
          <w:kern w:val="3"/>
        </w:rPr>
      </w:pPr>
    </w:p>
    <w:p w:rsidR="005A5119" w:rsidRDefault="005A5119" w:rsidP="00260A7E">
      <w:pPr>
        <w:tabs>
          <w:tab w:val="left" w:pos="993"/>
          <w:tab w:val="left" w:pos="1560"/>
          <w:tab w:val="left" w:pos="1843"/>
        </w:tabs>
        <w:spacing w:line="276" w:lineRule="auto"/>
        <w:jc w:val="both"/>
        <w:rPr>
          <w:rFonts w:ascii="Times New Roman" w:eastAsia="SimSun" w:hAnsi="Times New Roman" w:cs="Times New Roman"/>
          <w:kern w:val="3"/>
        </w:rPr>
      </w:pPr>
    </w:p>
    <w:p w:rsidR="005A5119" w:rsidRDefault="005A5119" w:rsidP="00260A7E">
      <w:pPr>
        <w:tabs>
          <w:tab w:val="left" w:pos="993"/>
          <w:tab w:val="left" w:pos="1560"/>
          <w:tab w:val="left" w:pos="1843"/>
        </w:tabs>
        <w:spacing w:line="276" w:lineRule="auto"/>
        <w:jc w:val="both"/>
        <w:rPr>
          <w:rFonts w:ascii="Times New Roman" w:eastAsia="SimSun" w:hAnsi="Times New Roman" w:cs="Times New Roman"/>
          <w:kern w:val="3"/>
        </w:rPr>
      </w:pPr>
    </w:p>
    <w:p w:rsidR="00A604FC" w:rsidRDefault="00A604FC" w:rsidP="005A5119">
      <w:pPr>
        <w:tabs>
          <w:tab w:val="left" w:pos="993"/>
          <w:tab w:val="left" w:pos="1560"/>
          <w:tab w:val="left" w:pos="1843"/>
        </w:tabs>
        <w:spacing w:line="276" w:lineRule="auto"/>
        <w:jc w:val="both"/>
        <w:rPr>
          <w:rFonts w:ascii="Times New Roman" w:eastAsia="SimSun" w:hAnsi="Times New Roman" w:cs="Times New Roman"/>
          <w:kern w:val="3"/>
          <w:sz w:val="22"/>
          <w:szCs w:val="22"/>
        </w:rPr>
      </w:pPr>
    </w:p>
    <w:p w:rsidR="005A5119" w:rsidRPr="005A5119" w:rsidRDefault="005A5119" w:rsidP="005A5119">
      <w:pPr>
        <w:tabs>
          <w:tab w:val="left" w:pos="993"/>
          <w:tab w:val="left" w:pos="1560"/>
          <w:tab w:val="left" w:pos="1843"/>
        </w:tabs>
        <w:spacing w:line="276" w:lineRule="auto"/>
        <w:jc w:val="both"/>
        <w:rPr>
          <w:rFonts w:ascii="Times New Roman" w:eastAsia="SimSun" w:hAnsi="Times New Roman" w:cs="Times New Roman"/>
          <w:kern w:val="3"/>
          <w:sz w:val="22"/>
          <w:szCs w:val="22"/>
        </w:rPr>
      </w:pPr>
      <w:r w:rsidRPr="005A5119">
        <w:rPr>
          <w:rFonts w:ascii="Times New Roman" w:eastAsia="SimSun" w:hAnsi="Times New Roman" w:cs="Times New Roman"/>
          <w:kern w:val="3"/>
          <w:sz w:val="22"/>
          <w:szCs w:val="22"/>
        </w:rPr>
        <w:t>…/…/2021</w:t>
      </w:r>
      <w:r w:rsidRPr="005A5119">
        <w:rPr>
          <w:rFonts w:ascii="Times New Roman" w:eastAsia="SimSun" w:hAnsi="Times New Roman" w:cs="Times New Roman"/>
          <w:kern w:val="3"/>
          <w:sz w:val="22"/>
          <w:szCs w:val="22"/>
        </w:rPr>
        <w:tab/>
        <w:t xml:space="preserve">Daire Başkanı </w:t>
      </w:r>
      <w:r w:rsidRPr="005A5119">
        <w:rPr>
          <w:rFonts w:ascii="Times New Roman" w:eastAsia="SimSun" w:hAnsi="Times New Roman" w:cs="Times New Roman"/>
          <w:kern w:val="3"/>
          <w:sz w:val="22"/>
          <w:szCs w:val="22"/>
        </w:rPr>
        <w:tab/>
        <w:t xml:space="preserve">          </w:t>
      </w:r>
      <w:r>
        <w:rPr>
          <w:rFonts w:ascii="Times New Roman" w:eastAsia="SimSun" w:hAnsi="Times New Roman" w:cs="Times New Roman"/>
          <w:kern w:val="3"/>
          <w:sz w:val="22"/>
          <w:szCs w:val="22"/>
        </w:rPr>
        <w:t xml:space="preserve">              </w:t>
      </w:r>
      <w:r w:rsidRPr="005A5119">
        <w:rPr>
          <w:rFonts w:ascii="Times New Roman" w:eastAsia="SimSun" w:hAnsi="Times New Roman" w:cs="Times New Roman"/>
          <w:kern w:val="3"/>
          <w:sz w:val="22"/>
          <w:szCs w:val="22"/>
        </w:rPr>
        <w:t xml:space="preserve">  : S. BİLGİÇ KARABULUT</w:t>
      </w:r>
    </w:p>
    <w:p w:rsidR="005A5119" w:rsidRPr="005A5119" w:rsidRDefault="005A5119" w:rsidP="005A5119">
      <w:pPr>
        <w:tabs>
          <w:tab w:val="left" w:pos="993"/>
          <w:tab w:val="left" w:pos="1560"/>
          <w:tab w:val="left" w:pos="1843"/>
        </w:tabs>
        <w:spacing w:line="276" w:lineRule="auto"/>
        <w:jc w:val="both"/>
        <w:rPr>
          <w:rFonts w:ascii="Times New Roman" w:eastAsia="SimSun" w:hAnsi="Times New Roman" w:cs="Times New Roman"/>
          <w:kern w:val="3"/>
          <w:sz w:val="22"/>
          <w:szCs w:val="22"/>
        </w:rPr>
      </w:pPr>
      <w:r w:rsidRPr="005A5119">
        <w:rPr>
          <w:rFonts w:ascii="Times New Roman" w:eastAsia="SimSun" w:hAnsi="Times New Roman" w:cs="Times New Roman"/>
          <w:kern w:val="3"/>
          <w:sz w:val="22"/>
          <w:szCs w:val="22"/>
        </w:rPr>
        <w:t>…/</w:t>
      </w:r>
      <w:r w:rsidR="00C50C26">
        <w:rPr>
          <w:rFonts w:ascii="Times New Roman" w:eastAsia="SimSun" w:hAnsi="Times New Roman" w:cs="Times New Roman"/>
          <w:kern w:val="3"/>
          <w:sz w:val="22"/>
          <w:szCs w:val="22"/>
        </w:rPr>
        <w:t>…/2021</w:t>
      </w:r>
      <w:r w:rsidR="00C50C26">
        <w:rPr>
          <w:rFonts w:ascii="Times New Roman" w:eastAsia="SimSun" w:hAnsi="Times New Roman" w:cs="Times New Roman"/>
          <w:kern w:val="3"/>
          <w:sz w:val="22"/>
          <w:szCs w:val="22"/>
        </w:rPr>
        <w:tab/>
        <w:t xml:space="preserve">Genel Müdür Yardımcısı  </w:t>
      </w:r>
      <w:r w:rsidRPr="005A5119">
        <w:rPr>
          <w:rFonts w:ascii="Times New Roman" w:eastAsia="SimSun" w:hAnsi="Times New Roman" w:cs="Times New Roman"/>
          <w:kern w:val="3"/>
          <w:sz w:val="22"/>
          <w:szCs w:val="22"/>
        </w:rPr>
        <w:tab/>
        <w:t xml:space="preserve">: </w:t>
      </w:r>
      <w:r w:rsidR="00C50C26">
        <w:rPr>
          <w:rFonts w:ascii="Times New Roman" w:eastAsia="SimSun" w:hAnsi="Times New Roman" w:cs="Times New Roman"/>
          <w:kern w:val="3"/>
          <w:sz w:val="22"/>
          <w:szCs w:val="22"/>
        </w:rPr>
        <w:t>R. AKDENİZ</w:t>
      </w:r>
    </w:p>
    <w:p w:rsidR="005A5119" w:rsidRPr="005A5119" w:rsidRDefault="005A5119" w:rsidP="005A5119">
      <w:pPr>
        <w:tabs>
          <w:tab w:val="left" w:pos="993"/>
          <w:tab w:val="left" w:pos="1560"/>
          <w:tab w:val="left" w:pos="1843"/>
        </w:tabs>
        <w:spacing w:line="276" w:lineRule="auto"/>
        <w:jc w:val="both"/>
        <w:rPr>
          <w:rFonts w:ascii="Times New Roman" w:eastAsia="SimSun" w:hAnsi="Times New Roman" w:cs="Times New Roman"/>
          <w:kern w:val="3"/>
          <w:sz w:val="22"/>
          <w:szCs w:val="22"/>
        </w:rPr>
      </w:pPr>
      <w:r w:rsidRPr="005A5119">
        <w:rPr>
          <w:rFonts w:ascii="Times New Roman" w:eastAsia="SimSun" w:hAnsi="Times New Roman" w:cs="Times New Roman"/>
          <w:kern w:val="3"/>
          <w:sz w:val="22"/>
          <w:szCs w:val="22"/>
        </w:rPr>
        <w:t>…/…/2021</w:t>
      </w:r>
      <w:r w:rsidRPr="005A5119">
        <w:rPr>
          <w:rFonts w:ascii="Times New Roman" w:eastAsia="SimSun" w:hAnsi="Times New Roman" w:cs="Times New Roman"/>
          <w:kern w:val="3"/>
          <w:sz w:val="22"/>
          <w:szCs w:val="22"/>
        </w:rPr>
        <w:tab/>
        <w:t xml:space="preserve">Genel Müdür </w:t>
      </w:r>
      <w:r w:rsidRPr="005A5119">
        <w:rPr>
          <w:rFonts w:ascii="Times New Roman" w:eastAsia="SimSun" w:hAnsi="Times New Roman" w:cs="Times New Roman"/>
          <w:kern w:val="3"/>
          <w:sz w:val="22"/>
          <w:szCs w:val="22"/>
        </w:rPr>
        <w:tab/>
        <w:t xml:space="preserve">         </w:t>
      </w:r>
      <w:r>
        <w:rPr>
          <w:rFonts w:ascii="Times New Roman" w:eastAsia="SimSun" w:hAnsi="Times New Roman" w:cs="Times New Roman"/>
          <w:kern w:val="3"/>
          <w:sz w:val="22"/>
          <w:szCs w:val="22"/>
        </w:rPr>
        <w:t xml:space="preserve">              </w:t>
      </w:r>
      <w:r w:rsidRPr="005A5119">
        <w:rPr>
          <w:rFonts w:ascii="Times New Roman" w:eastAsia="SimSun" w:hAnsi="Times New Roman" w:cs="Times New Roman"/>
          <w:kern w:val="3"/>
          <w:sz w:val="22"/>
          <w:szCs w:val="22"/>
        </w:rPr>
        <w:t xml:space="preserve">   : E. KARAHAN</w:t>
      </w:r>
    </w:p>
    <w:p w:rsidR="005A5119" w:rsidRPr="005A5119" w:rsidRDefault="005A5119" w:rsidP="005A5119">
      <w:pPr>
        <w:tabs>
          <w:tab w:val="left" w:pos="993"/>
          <w:tab w:val="left" w:pos="1560"/>
          <w:tab w:val="left" w:pos="1843"/>
        </w:tabs>
        <w:spacing w:line="276" w:lineRule="auto"/>
        <w:jc w:val="both"/>
        <w:rPr>
          <w:rFonts w:ascii="Times New Roman" w:eastAsia="SimSun" w:hAnsi="Times New Roman" w:cs="Times New Roman"/>
          <w:kern w:val="3"/>
          <w:sz w:val="22"/>
          <w:szCs w:val="22"/>
        </w:rPr>
      </w:pPr>
      <w:r w:rsidRPr="005A5119">
        <w:rPr>
          <w:rFonts w:ascii="Times New Roman" w:eastAsia="SimSun" w:hAnsi="Times New Roman" w:cs="Times New Roman"/>
          <w:kern w:val="3"/>
          <w:sz w:val="22"/>
          <w:szCs w:val="22"/>
        </w:rPr>
        <w:t>…/…/2021</w:t>
      </w:r>
      <w:r w:rsidRPr="005A5119">
        <w:rPr>
          <w:rFonts w:ascii="Times New Roman" w:eastAsia="SimSun" w:hAnsi="Times New Roman" w:cs="Times New Roman"/>
          <w:kern w:val="3"/>
          <w:sz w:val="22"/>
          <w:szCs w:val="22"/>
        </w:rPr>
        <w:tab/>
        <w:t>Bakan Yardımcısı</w:t>
      </w:r>
      <w:r w:rsidRPr="005A5119">
        <w:rPr>
          <w:rFonts w:ascii="Times New Roman" w:eastAsia="SimSun" w:hAnsi="Times New Roman" w:cs="Times New Roman"/>
          <w:kern w:val="3"/>
          <w:sz w:val="22"/>
          <w:szCs w:val="22"/>
        </w:rPr>
        <w:tab/>
        <w:t xml:space="preserve">        </w:t>
      </w:r>
      <w:r>
        <w:rPr>
          <w:rFonts w:ascii="Times New Roman" w:eastAsia="SimSun" w:hAnsi="Times New Roman" w:cs="Times New Roman"/>
          <w:kern w:val="3"/>
          <w:sz w:val="22"/>
          <w:szCs w:val="22"/>
        </w:rPr>
        <w:t xml:space="preserve"> </w:t>
      </w:r>
      <w:r w:rsidRPr="005A5119">
        <w:rPr>
          <w:rFonts w:ascii="Times New Roman" w:eastAsia="SimSun" w:hAnsi="Times New Roman" w:cs="Times New Roman"/>
          <w:kern w:val="3"/>
          <w:sz w:val="22"/>
          <w:szCs w:val="22"/>
        </w:rPr>
        <w:t xml:space="preserve">    : Prof. Dr. M. Emin BİRPINAR</w:t>
      </w:r>
    </w:p>
    <w:p w:rsidR="00260A7E" w:rsidRPr="00260A7E" w:rsidRDefault="00260A7E" w:rsidP="00260A7E">
      <w:pPr>
        <w:tabs>
          <w:tab w:val="left" w:pos="993"/>
          <w:tab w:val="left" w:pos="1560"/>
          <w:tab w:val="left" w:pos="1843"/>
        </w:tabs>
        <w:spacing w:line="276" w:lineRule="auto"/>
        <w:jc w:val="both"/>
        <w:rPr>
          <w:rFonts w:ascii="Times New Roman" w:eastAsia="SimSun" w:hAnsi="Times New Roman" w:cs="Times New Roman"/>
          <w:kern w:val="3"/>
        </w:rPr>
      </w:pPr>
    </w:p>
    <w:sectPr w:rsidR="00260A7E" w:rsidRPr="00260A7E" w:rsidSect="00892862">
      <w:headerReference w:type="default" r:id="rId8"/>
      <w:footerReference w:type="default" r:id="rId9"/>
      <w:pgSz w:w="11900" w:h="16840"/>
      <w:pgMar w:top="1839" w:right="1080" w:bottom="284" w:left="1080" w:header="708"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B16" w:rsidRDefault="007A5B16" w:rsidP="00BF705D">
      <w:r>
        <w:separator/>
      </w:r>
    </w:p>
  </w:endnote>
  <w:endnote w:type="continuationSeparator" w:id="0">
    <w:p w:rsidR="007A5B16" w:rsidRDefault="007A5B16" w:rsidP="00BF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E9" w:rsidRPr="00430962" w:rsidRDefault="00B160E9" w:rsidP="00B160E9">
    <w:pPr>
      <w:pStyle w:val="Footer"/>
      <w:rPr>
        <w:rFonts w:ascii="Times New Roman" w:hAnsi="Times New Roman" w:cs="Times New Roman"/>
        <w:bCs/>
        <w:sz w:val="2"/>
        <w:szCs w:val="2"/>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252"/>
    </w:tblGrid>
    <w:tr w:rsidR="00755827" w:rsidRPr="00F802D2" w:rsidTr="00430962">
      <w:trPr>
        <w:trHeight w:val="416"/>
      </w:trPr>
      <w:tc>
        <w:tcPr>
          <w:tcW w:w="5529" w:type="dxa"/>
          <w:tcBorders>
            <w:top w:val="single" w:sz="4" w:space="0" w:color="auto"/>
          </w:tcBorders>
        </w:tcPr>
        <w:p w:rsidR="00755827" w:rsidRPr="00FC4A13" w:rsidRDefault="00755827" w:rsidP="00B160E9">
          <w:pPr>
            <w:pStyle w:val="Footer"/>
            <w:rPr>
              <w:rFonts w:ascii="Times New Roman" w:hAnsi="Times New Roman" w:cs="Times New Roman"/>
              <w:sz w:val="16"/>
              <w:szCs w:val="18"/>
            </w:rPr>
          </w:pPr>
          <w:r w:rsidRPr="00FC4A13">
            <w:rPr>
              <w:rFonts w:ascii="Times New Roman" w:hAnsi="Times New Roman" w:cs="Times New Roman"/>
              <w:sz w:val="16"/>
              <w:szCs w:val="18"/>
            </w:rPr>
            <w:t>Mustafa Kemal Mah. Eskisehir Devlet Yolu 9. km. No:278 Çankaya / Ankara</w:t>
          </w:r>
        </w:p>
        <w:p w:rsidR="00755827" w:rsidRPr="00FC4A13" w:rsidRDefault="00755827" w:rsidP="00B160E9">
          <w:pPr>
            <w:pStyle w:val="Footer"/>
            <w:rPr>
              <w:rFonts w:ascii="Times New Roman" w:hAnsi="Times New Roman" w:cs="Times New Roman"/>
              <w:bCs/>
              <w:sz w:val="16"/>
              <w:szCs w:val="18"/>
            </w:rPr>
          </w:pPr>
          <w:r w:rsidRPr="00FC4A13">
            <w:rPr>
              <w:rFonts w:ascii="Times New Roman" w:hAnsi="Times New Roman" w:cs="Times New Roman"/>
              <w:sz w:val="16"/>
              <w:szCs w:val="18"/>
            </w:rPr>
            <w:t>KEP: cevrevesehircilikbakanligi@hs01.kep.tr</w:t>
          </w:r>
        </w:p>
      </w:tc>
      <w:tc>
        <w:tcPr>
          <w:tcW w:w="4252" w:type="dxa"/>
          <w:tcBorders>
            <w:top w:val="single" w:sz="4" w:space="0" w:color="auto"/>
          </w:tcBorders>
        </w:tcPr>
        <w:p w:rsidR="00755827" w:rsidRPr="00FC4A13" w:rsidRDefault="00755827" w:rsidP="00B160E9">
          <w:pPr>
            <w:pStyle w:val="Footer"/>
            <w:jc w:val="right"/>
            <w:rPr>
              <w:rFonts w:ascii="Times New Roman" w:hAnsi="Times New Roman" w:cs="Times New Roman"/>
              <w:bCs/>
              <w:sz w:val="16"/>
              <w:szCs w:val="18"/>
            </w:rPr>
          </w:pPr>
          <w:r w:rsidRPr="00FC4A13">
            <w:rPr>
              <w:rFonts w:ascii="Times New Roman" w:hAnsi="Times New Roman" w:cs="Times New Roman"/>
              <w:bCs/>
              <w:sz w:val="16"/>
              <w:szCs w:val="18"/>
            </w:rPr>
            <w:t xml:space="preserve">Bilgi için: </w:t>
          </w:r>
          <w:r w:rsidR="00423B7D">
            <w:rPr>
              <w:rFonts w:ascii="Times New Roman" w:hAnsi="Times New Roman" w:cs="Times New Roman"/>
              <w:bCs/>
              <w:sz w:val="16"/>
              <w:szCs w:val="18"/>
            </w:rPr>
            <w:t>Çevre Yönetimi Genel Müdürlüğü</w:t>
          </w:r>
        </w:p>
        <w:p w:rsidR="00755827" w:rsidRPr="00FC4A13" w:rsidRDefault="00755827" w:rsidP="00724B19">
          <w:pPr>
            <w:pStyle w:val="Footer"/>
            <w:jc w:val="right"/>
            <w:rPr>
              <w:rFonts w:ascii="Times New Roman" w:hAnsi="Times New Roman" w:cs="Times New Roman"/>
              <w:bCs/>
              <w:sz w:val="18"/>
              <w:szCs w:val="18"/>
            </w:rPr>
          </w:pPr>
          <w:r w:rsidRPr="00FC4A13">
            <w:rPr>
              <w:rFonts w:ascii="Times New Roman" w:hAnsi="Times New Roman" w:cs="Times New Roman"/>
              <w:bCs/>
              <w:sz w:val="16"/>
              <w:szCs w:val="18"/>
            </w:rPr>
            <w:t>Telefon No:(312) 410 10 00</w:t>
          </w:r>
        </w:p>
      </w:tc>
    </w:tr>
  </w:tbl>
  <w:p w:rsidR="00CA6681" w:rsidRPr="00FC4A13" w:rsidRDefault="00CA6681">
    <w:pPr>
      <w:pStyle w:val="Footer"/>
      <w:rPr>
        <w:sz w:val="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B16" w:rsidRDefault="007A5B16" w:rsidP="00BF705D">
      <w:r>
        <w:separator/>
      </w:r>
    </w:p>
  </w:footnote>
  <w:footnote w:type="continuationSeparator" w:id="0">
    <w:p w:rsidR="007A5B16" w:rsidRDefault="007A5B16" w:rsidP="00BF7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D3A" w:rsidRPr="00BF705D" w:rsidRDefault="00080D3A" w:rsidP="00080D3A">
    <w:pPr>
      <w:pStyle w:val="Header"/>
      <w:jc w:val="center"/>
      <w:rPr>
        <w:rFonts w:ascii="Times New Roman" w:hAnsi="Times New Roman" w:cs="Times New Roman"/>
      </w:rPr>
    </w:pPr>
    <w:r w:rsidRPr="008A09BF">
      <w:rPr>
        <w:rFonts w:ascii="Times New Roman" w:hAnsi="Times New Roman" w:cs="Times New Roman"/>
        <w:noProof/>
        <w:sz w:val="22"/>
        <w:szCs w:val="22"/>
        <w:lang w:eastAsia="tr-TR"/>
      </w:rPr>
      <w:drawing>
        <wp:anchor distT="0" distB="0" distL="114300" distR="114300" simplePos="0" relativeHeight="251660288" behindDoc="1" locked="0" layoutInCell="1" allowOverlap="1" wp14:anchorId="4AF20219" wp14:editId="414744D6">
          <wp:simplePos x="0" y="0"/>
          <wp:positionH relativeFrom="column">
            <wp:posOffset>-18415</wp:posOffset>
          </wp:positionH>
          <wp:positionV relativeFrom="paragraph">
            <wp:posOffset>-149682</wp:posOffset>
          </wp:positionV>
          <wp:extent cx="818865" cy="819958"/>
          <wp:effectExtent l="0" t="0" r="63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_IMG_1638426475958 (1).jpg"/>
                  <pic:cNvPicPr/>
                </pic:nvPicPr>
                <pic:blipFill>
                  <a:blip r:embed="rId1">
                    <a:extLst>
                      <a:ext uri="{28A0092B-C50C-407E-A947-70E740481C1C}">
                        <a14:useLocalDpi xmlns:a14="http://schemas.microsoft.com/office/drawing/2010/main" val="0"/>
                      </a:ext>
                    </a:extLst>
                  </a:blip>
                  <a:stretch>
                    <a:fillRect/>
                  </a:stretch>
                </pic:blipFill>
                <pic:spPr>
                  <a:xfrm>
                    <a:off x="0" y="0"/>
                    <a:ext cx="818865" cy="819958"/>
                  </a:xfrm>
                  <a:prstGeom prst="rect">
                    <a:avLst/>
                  </a:prstGeom>
                </pic:spPr>
              </pic:pic>
            </a:graphicData>
          </a:graphic>
        </wp:anchor>
      </w:drawing>
    </w:r>
    <w:r>
      <w:rPr>
        <w:rFonts w:ascii="Times New Roman" w:hAnsi="Times New Roman" w:cs="Times New Roman"/>
        <w:noProof/>
        <w:lang w:eastAsia="tr-TR"/>
      </w:rPr>
      <w:drawing>
        <wp:anchor distT="0" distB="0" distL="114300" distR="114300" simplePos="0" relativeHeight="251659264" behindDoc="1" locked="0" layoutInCell="1" allowOverlap="1" wp14:anchorId="662891B8" wp14:editId="3D6B20BA">
          <wp:simplePos x="0" y="0"/>
          <wp:positionH relativeFrom="margin">
            <wp:posOffset>0</wp:posOffset>
          </wp:positionH>
          <wp:positionV relativeFrom="margin">
            <wp:posOffset>-853440</wp:posOffset>
          </wp:positionV>
          <wp:extent cx="800100" cy="8001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png"/>
                  <pic:cNvPicPr/>
                </pic:nvPicPr>
                <pic:blipFill>
                  <a:blip r:embed="rId2">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sidRPr="00BF705D">
      <w:rPr>
        <w:rFonts w:ascii="Times New Roman" w:hAnsi="Times New Roman" w:cs="Times New Roman"/>
      </w:rPr>
      <w:t>T.C.</w:t>
    </w:r>
  </w:p>
  <w:p w:rsidR="00080D3A" w:rsidRPr="00BF705D" w:rsidRDefault="00080D3A" w:rsidP="00080D3A">
    <w:pPr>
      <w:pStyle w:val="Header"/>
      <w:jc w:val="center"/>
      <w:rPr>
        <w:rFonts w:ascii="Times New Roman" w:hAnsi="Times New Roman" w:cs="Times New Roman"/>
      </w:rPr>
    </w:pPr>
    <w:r w:rsidRPr="00BF705D">
      <w:rPr>
        <w:rFonts w:ascii="Times New Roman" w:hAnsi="Times New Roman" w:cs="Times New Roman"/>
      </w:rPr>
      <w:t>ÇEVRE ŞEHİRCİLİK</w:t>
    </w:r>
    <w:r>
      <w:rPr>
        <w:rFonts w:ascii="Times New Roman" w:hAnsi="Times New Roman" w:cs="Times New Roman"/>
      </w:rPr>
      <w:t xml:space="preserve"> VE İKLİM DEĞİŞİKLİĞİ</w:t>
    </w:r>
    <w:r w:rsidRPr="00BF705D">
      <w:rPr>
        <w:rFonts w:ascii="Times New Roman" w:hAnsi="Times New Roman" w:cs="Times New Roman"/>
      </w:rPr>
      <w:t xml:space="preserve"> BAKANLIĞI</w:t>
    </w:r>
  </w:p>
  <w:p w:rsidR="00080D3A" w:rsidRPr="00BF705D" w:rsidRDefault="00080D3A" w:rsidP="00080D3A">
    <w:pPr>
      <w:pStyle w:val="Header"/>
      <w:jc w:val="center"/>
      <w:rPr>
        <w:rFonts w:ascii="Times New Roman" w:hAnsi="Times New Roman" w:cs="Times New Roman"/>
      </w:rPr>
    </w:pPr>
    <w:r w:rsidRPr="00BF705D">
      <w:rPr>
        <w:rFonts w:ascii="Times New Roman" w:hAnsi="Times New Roman" w:cs="Times New Roman"/>
      </w:rPr>
      <w:t>Çevre Yönetimi Genel Müdürlüğü</w:t>
    </w:r>
  </w:p>
  <w:p w:rsidR="00BF705D" w:rsidRPr="00080D3A" w:rsidRDefault="00BF705D" w:rsidP="00080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56F3A"/>
    <w:multiLevelType w:val="hybridMultilevel"/>
    <w:tmpl w:val="FE76B13A"/>
    <w:lvl w:ilvl="0" w:tplc="86304AC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2D346F33"/>
    <w:multiLevelType w:val="hybridMultilevel"/>
    <w:tmpl w:val="7B8AE77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54E51760"/>
    <w:multiLevelType w:val="hybridMultilevel"/>
    <w:tmpl w:val="FE76B13A"/>
    <w:lvl w:ilvl="0" w:tplc="86304AC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6B9D4410"/>
    <w:multiLevelType w:val="hybridMultilevel"/>
    <w:tmpl w:val="9E5EF89C"/>
    <w:lvl w:ilvl="0" w:tplc="0F745634">
      <w:start w:val="17"/>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F9F0662"/>
    <w:multiLevelType w:val="hybridMultilevel"/>
    <w:tmpl w:val="2A58E5BC"/>
    <w:lvl w:ilvl="0" w:tplc="504CE9B4">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05"/>
    <w:rsid w:val="00021CC7"/>
    <w:rsid w:val="00021D87"/>
    <w:rsid w:val="00024E9F"/>
    <w:rsid w:val="00036DDD"/>
    <w:rsid w:val="00037041"/>
    <w:rsid w:val="00080959"/>
    <w:rsid w:val="00080D3A"/>
    <w:rsid w:val="0008276F"/>
    <w:rsid w:val="00083523"/>
    <w:rsid w:val="000843B7"/>
    <w:rsid w:val="000A514F"/>
    <w:rsid w:val="000A58BE"/>
    <w:rsid w:val="000A7F01"/>
    <w:rsid w:val="000B30ED"/>
    <w:rsid w:val="000C3346"/>
    <w:rsid w:val="000C7143"/>
    <w:rsid w:val="000D2B3F"/>
    <w:rsid w:val="000D5F12"/>
    <w:rsid w:val="000D6930"/>
    <w:rsid w:val="000E0355"/>
    <w:rsid w:val="000E3A1F"/>
    <w:rsid w:val="001110C2"/>
    <w:rsid w:val="00121EA2"/>
    <w:rsid w:val="00122416"/>
    <w:rsid w:val="00123DA5"/>
    <w:rsid w:val="0012542C"/>
    <w:rsid w:val="001257A1"/>
    <w:rsid w:val="00131461"/>
    <w:rsid w:val="00136285"/>
    <w:rsid w:val="001378D7"/>
    <w:rsid w:val="00140396"/>
    <w:rsid w:val="00143045"/>
    <w:rsid w:val="00143066"/>
    <w:rsid w:val="001451E9"/>
    <w:rsid w:val="00146404"/>
    <w:rsid w:val="00151364"/>
    <w:rsid w:val="00155112"/>
    <w:rsid w:val="001559CF"/>
    <w:rsid w:val="00165972"/>
    <w:rsid w:val="0017264A"/>
    <w:rsid w:val="00177F07"/>
    <w:rsid w:val="00184041"/>
    <w:rsid w:val="001916FA"/>
    <w:rsid w:val="00193BE0"/>
    <w:rsid w:val="001976B1"/>
    <w:rsid w:val="001A14C1"/>
    <w:rsid w:val="001A3950"/>
    <w:rsid w:val="001B64F0"/>
    <w:rsid w:val="001B6E71"/>
    <w:rsid w:val="001C07EC"/>
    <w:rsid w:val="001C26B7"/>
    <w:rsid w:val="001E140C"/>
    <w:rsid w:val="001E1747"/>
    <w:rsid w:val="001E39EE"/>
    <w:rsid w:val="001E6AE8"/>
    <w:rsid w:val="001F368B"/>
    <w:rsid w:val="001F74F1"/>
    <w:rsid w:val="00202B22"/>
    <w:rsid w:val="0020417F"/>
    <w:rsid w:val="00211FB2"/>
    <w:rsid w:val="00223378"/>
    <w:rsid w:val="00242FEB"/>
    <w:rsid w:val="00246177"/>
    <w:rsid w:val="00246C9E"/>
    <w:rsid w:val="00250FA2"/>
    <w:rsid w:val="0025136B"/>
    <w:rsid w:val="00260A7E"/>
    <w:rsid w:val="00270F9F"/>
    <w:rsid w:val="0027430E"/>
    <w:rsid w:val="00275330"/>
    <w:rsid w:val="002815F1"/>
    <w:rsid w:val="00287CEC"/>
    <w:rsid w:val="002913E6"/>
    <w:rsid w:val="00291C2B"/>
    <w:rsid w:val="002A17D9"/>
    <w:rsid w:val="002B1087"/>
    <w:rsid w:val="002B32D5"/>
    <w:rsid w:val="002C36FB"/>
    <w:rsid w:val="002C4193"/>
    <w:rsid w:val="002C5327"/>
    <w:rsid w:val="0030172F"/>
    <w:rsid w:val="00307199"/>
    <w:rsid w:val="00310F34"/>
    <w:rsid w:val="003263A0"/>
    <w:rsid w:val="00343A36"/>
    <w:rsid w:val="003478A2"/>
    <w:rsid w:val="00361E4A"/>
    <w:rsid w:val="00363D3A"/>
    <w:rsid w:val="00365DF3"/>
    <w:rsid w:val="003706EB"/>
    <w:rsid w:val="0037148B"/>
    <w:rsid w:val="003914F5"/>
    <w:rsid w:val="003926E4"/>
    <w:rsid w:val="003B0D84"/>
    <w:rsid w:val="003C4EE3"/>
    <w:rsid w:val="003D4994"/>
    <w:rsid w:val="003D6415"/>
    <w:rsid w:val="003E261A"/>
    <w:rsid w:val="00400949"/>
    <w:rsid w:val="0041119A"/>
    <w:rsid w:val="00423B7D"/>
    <w:rsid w:val="00430962"/>
    <w:rsid w:val="004358BF"/>
    <w:rsid w:val="00435CCB"/>
    <w:rsid w:val="00437F1B"/>
    <w:rsid w:val="00456664"/>
    <w:rsid w:val="0046572D"/>
    <w:rsid w:val="00466845"/>
    <w:rsid w:val="00471A4A"/>
    <w:rsid w:val="004773BD"/>
    <w:rsid w:val="00482636"/>
    <w:rsid w:val="00482BF5"/>
    <w:rsid w:val="00484BF4"/>
    <w:rsid w:val="004876BC"/>
    <w:rsid w:val="00496727"/>
    <w:rsid w:val="004A0F93"/>
    <w:rsid w:val="004A352A"/>
    <w:rsid w:val="004A49F8"/>
    <w:rsid w:val="004A625C"/>
    <w:rsid w:val="004C06DD"/>
    <w:rsid w:val="004C1F6B"/>
    <w:rsid w:val="004C5BF7"/>
    <w:rsid w:val="004D4C12"/>
    <w:rsid w:val="004E299F"/>
    <w:rsid w:val="004F6F15"/>
    <w:rsid w:val="0050007E"/>
    <w:rsid w:val="005029FA"/>
    <w:rsid w:val="00505BDE"/>
    <w:rsid w:val="00507214"/>
    <w:rsid w:val="00507AC2"/>
    <w:rsid w:val="00530754"/>
    <w:rsid w:val="00531260"/>
    <w:rsid w:val="00531E42"/>
    <w:rsid w:val="00541809"/>
    <w:rsid w:val="00543EE8"/>
    <w:rsid w:val="00554EC9"/>
    <w:rsid w:val="0056614F"/>
    <w:rsid w:val="0056727C"/>
    <w:rsid w:val="005834AE"/>
    <w:rsid w:val="00585411"/>
    <w:rsid w:val="0058734E"/>
    <w:rsid w:val="005A1CA9"/>
    <w:rsid w:val="005A1F0D"/>
    <w:rsid w:val="005A5119"/>
    <w:rsid w:val="005A5578"/>
    <w:rsid w:val="005B15DA"/>
    <w:rsid w:val="005B3F14"/>
    <w:rsid w:val="005D210C"/>
    <w:rsid w:val="005D3487"/>
    <w:rsid w:val="005D6326"/>
    <w:rsid w:val="005E7150"/>
    <w:rsid w:val="00600DD4"/>
    <w:rsid w:val="00607E40"/>
    <w:rsid w:val="00614BB2"/>
    <w:rsid w:val="00616856"/>
    <w:rsid w:val="00616DCF"/>
    <w:rsid w:val="006227DA"/>
    <w:rsid w:val="00635236"/>
    <w:rsid w:val="00656FF5"/>
    <w:rsid w:val="0066760F"/>
    <w:rsid w:val="00676D36"/>
    <w:rsid w:val="00676E5B"/>
    <w:rsid w:val="006823B3"/>
    <w:rsid w:val="00697F2D"/>
    <w:rsid w:val="006A2A3A"/>
    <w:rsid w:val="006A78F5"/>
    <w:rsid w:val="006B5A59"/>
    <w:rsid w:val="006C67ED"/>
    <w:rsid w:val="006D14DF"/>
    <w:rsid w:val="006D15E1"/>
    <w:rsid w:val="006D4790"/>
    <w:rsid w:val="006E4AA5"/>
    <w:rsid w:val="006E589D"/>
    <w:rsid w:val="006E76A5"/>
    <w:rsid w:val="006F0530"/>
    <w:rsid w:val="007036AF"/>
    <w:rsid w:val="00705397"/>
    <w:rsid w:val="00710423"/>
    <w:rsid w:val="00710F99"/>
    <w:rsid w:val="007166D2"/>
    <w:rsid w:val="007175AA"/>
    <w:rsid w:val="00721FCC"/>
    <w:rsid w:val="00725CCC"/>
    <w:rsid w:val="00725FBA"/>
    <w:rsid w:val="0072664A"/>
    <w:rsid w:val="0073173C"/>
    <w:rsid w:val="00734F0A"/>
    <w:rsid w:val="00735307"/>
    <w:rsid w:val="00744861"/>
    <w:rsid w:val="00744B88"/>
    <w:rsid w:val="00746C50"/>
    <w:rsid w:val="00754B61"/>
    <w:rsid w:val="00755827"/>
    <w:rsid w:val="00755D9A"/>
    <w:rsid w:val="00763448"/>
    <w:rsid w:val="00776544"/>
    <w:rsid w:val="00782BE2"/>
    <w:rsid w:val="00790D0C"/>
    <w:rsid w:val="007A03CB"/>
    <w:rsid w:val="007A5665"/>
    <w:rsid w:val="007A56DD"/>
    <w:rsid w:val="007A5B16"/>
    <w:rsid w:val="007B04AB"/>
    <w:rsid w:val="007D12B1"/>
    <w:rsid w:val="007D19F7"/>
    <w:rsid w:val="007E7705"/>
    <w:rsid w:val="007F03A2"/>
    <w:rsid w:val="007F19FD"/>
    <w:rsid w:val="00800203"/>
    <w:rsid w:val="00804D24"/>
    <w:rsid w:val="00806FCE"/>
    <w:rsid w:val="0081568B"/>
    <w:rsid w:val="00832B8C"/>
    <w:rsid w:val="008335F6"/>
    <w:rsid w:val="00837BC6"/>
    <w:rsid w:val="00841763"/>
    <w:rsid w:val="00843091"/>
    <w:rsid w:val="008461B4"/>
    <w:rsid w:val="008507B6"/>
    <w:rsid w:val="00851A5F"/>
    <w:rsid w:val="00854C19"/>
    <w:rsid w:val="0087517A"/>
    <w:rsid w:val="00884B9E"/>
    <w:rsid w:val="00890393"/>
    <w:rsid w:val="00891E28"/>
    <w:rsid w:val="00892862"/>
    <w:rsid w:val="0089515F"/>
    <w:rsid w:val="008961BB"/>
    <w:rsid w:val="008A18BC"/>
    <w:rsid w:val="008B6ACC"/>
    <w:rsid w:val="008C073B"/>
    <w:rsid w:val="008C0A32"/>
    <w:rsid w:val="008E15ED"/>
    <w:rsid w:val="008E2096"/>
    <w:rsid w:val="008E22C6"/>
    <w:rsid w:val="008E26E3"/>
    <w:rsid w:val="008E59AE"/>
    <w:rsid w:val="008E5CA4"/>
    <w:rsid w:val="008E6A43"/>
    <w:rsid w:val="008F441A"/>
    <w:rsid w:val="008F4FB9"/>
    <w:rsid w:val="008F577A"/>
    <w:rsid w:val="00904D2D"/>
    <w:rsid w:val="00921850"/>
    <w:rsid w:val="00926103"/>
    <w:rsid w:val="009416DF"/>
    <w:rsid w:val="00950421"/>
    <w:rsid w:val="00952708"/>
    <w:rsid w:val="0095340F"/>
    <w:rsid w:val="00954384"/>
    <w:rsid w:val="00972F92"/>
    <w:rsid w:val="00975896"/>
    <w:rsid w:val="00984F84"/>
    <w:rsid w:val="0099206F"/>
    <w:rsid w:val="00993235"/>
    <w:rsid w:val="009A3530"/>
    <w:rsid w:val="009B54BC"/>
    <w:rsid w:val="009C5999"/>
    <w:rsid w:val="009F0551"/>
    <w:rsid w:val="009F075E"/>
    <w:rsid w:val="009F4BBB"/>
    <w:rsid w:val="00A03982"/>
    <w:rsid w:val="00A056EA"/>
    <w:rsid w:val="00A06B5A"/>
    <w:rsid w:val="00A25632"/>
    <w:rsid w:val="00A25C0F"/>
    <w:rsid w:val="00A30B85"/>
    <w:rsid w:val="00A317A2"/>
    <w:rsid w:val="00A32CB6"/>
    <w:rsid w:val="00A3390E"/>
    <w:rsid w:val="00A33CD5"/>
    <w:rsid w:val="00A404DB"/>
    <w:rsid w:val="00A51547"/>
    <w:rsid w:val="00A53150"/>
    <w:rsid w:val="00A54939"/>
    <w:rsid w:val="00A604FC"/>
    <w:rsid w:val="00A61DC9"/>
    <w:rsid w:val="00A748CE"/>
    <w:rsid w:val="00A74BFD"/>
    <w:rsid w:val="00A80783"/>
    <w:rsid w:val="00A85748"/>
    <w:rsid w:val="00A93F44"/>
    <w:rsid w:val="00AA4473"/>
    <w:rsid w:val="00AA4B3F"/>
    <w:rsid w:val="00AA4D4D"/>
    <w:rsid w:val="00AB282E"/>
    <w:rsid w:val="00AC3B62"/>
    <w:rsid w:val="00AC5206"/>
    <w:rsid w:val="00AE65AB"/>
    <w:rsid w:val="00AF2B43"/>
    <w:rsid w:val="00AF530B"/>
    <w:rsid w:val="00AF6961"/>
    <w:rsid w:val="00AF6FF5"/>
    <w:rsid w:val="00B013FF"/>
    <w:rsid w:val="00B0565A"/>
    <w:rsid w:val="00B10F40"/>
    <w:rsid w:val="00B13FBC"/>
    <w:rsid w:val="00B160E9"/>
    <w:rsid w:val="00B1651B"/>
    <w:rsid w:val="00B22D67"/>
    <w:rsid w:val="00B25AC8"/>
    <w:rsid w:val="00B423CC"/>
    <w:rsid w:val="00B55944"/>
    <w:rsid w:val="00B603FE"/>
    <w:rsid w:val="00B635E0"/>
    <w:rsid w:val="00B65458"/>
    <w:rsid w:val="00B66A5D"/>
    <w:rsid w:val="00BA205B"/>
    <w:rsid w:val="00BA45F7"/>
    <w:rsid w:val="00BA7DA8"/>
    <w:rsid w:val="00BB16B7"/>
    <w:rsid w:val="00BC5D56"/>
    <w:rsid w:val="00BC7996"/>
    <w:rsid w:val="00BD403B"/>
    <w:rsid w:val="00BD6B74"/>
    <w:rsid w:val="00BD7545"/>
    <w:rsid w:val="00BE55D2"/>
    <w:rsid w:val="00BE7E7C"/>
    <w:rsid w:val="00BE7F4B"/>
    <w:rsid w:val="00BF1027"/>
    <w:rsid w:val="00BF2DF6"/>
    <w:rsid w:val="00BF47C7"/>
    <w:rsid w:val="00BF705D"/>
    <w:rsid w:val="00C007A2"/>
    <w:rsid w:val="00C0273B"/>
    <w:rsid w:val="00C05640"/>
    <w:rsid w:val="00C133AC"/>
    <w:rsid w:val="00C23597"/>
    <w:rsid w:val="00C2701B"/>
    <w:rsid w:val="00C33692"/>
    <w:rsid w:val="00C33C85"/>
    <w:rsid w:val="00C45374"/>
    <w:rsid w:val="00C50C26"/>
    <w:rsid w:val="00C56D51"/>
    <w:rsid w:val="00C5777C"/>
    <w:rsid w:val="00C5793C"/>
    <w:rsid w:val="00C64BD5"/>
    <w:rsid w:val="00C651B8"/>
    <w:rsid w:val="00C71F63"/>
    <w:rsid w:val="00C7550C"/>
    <w:rsid w:val="00C827A2"/>
    <w:rsid w:val="00C8658A"/>
    <w:rsid w:val="00CA10E0"/>
    <w:rsid w:val="00CA5AF0"/>
    <w:rsid w:val="00CA6681"/>
    <w:rsid w:val="00CB0114"/>
    <w:rsid w:val="00CB0F82"/>
    <w:rsid w:val="00CB121E"/>
    <w:rsid w:val="00CC4556"/>
    <w:rsid w:val="00CC4E8B"/>
    <w:rsid w:val="00CD0A84"/>
    <w:rsid w:val="00CE69C5"/>
    <w:rsid w:val="00CF4A52"/>
    <w:rsid w:val="00CF67C9"/>
    <w:rsid w:val="00D0377F"/>
    <w:rsid w:val="00D04AE4"/>
    <w:rsid w:val="00D0538C"/>
    <w:rsid w:val="00D160DA"/>
    <w:rsid w:val="00D171CA"/>
    <w:rsid w:val="00D1747B"/>
    <w:rsid w:val="00D37FD8"/>
    <w:rsid w:val="00D42CC8"/>
    <w:rsid w:val="00D4366E"/>
    <w:rsid w:val="00D4536C"/>
    <w:rsid w:val="00D61D36"/>
    <w:rsid w:val="00D626E5"/>
    <w:rsid w:val="00D62965"/>
    <w:rsid w:val="00D730DA"/>
    <w:rsid w:val="00D74217"/>
    <w:rsid w:val="00D75D13"/>
    <w:rsid w:val="00D8173C"/>
    <w:rsid w:val="00D832A3"/>
    <w:rsid w:val="00D9309A"/>
    <w:rsid w:val="00DA23C4"/>
    <w:rsid w:val="00DA4F4A"/>
    <w:rsid w:val="00DB143D"/>
    <w:rsid w:val="00DB2017"/>
    <w:rsid w:val="00DB394E"/>
    <w:rsid w:val="00DB4293"/>
    <w:rsid w:val="00DC5667"/>
    <w:rsid w:val="00DD110B"/>
    <w:rsid w:val="00DD2DAF"/>
    <w:rsid w:val="00DD74C1"/>
    <w:rsid w:val="00DE09AD"/>
    <w:rsid w:val="00DE4686"/>
    <w:rsid w:val="00DE7105"/>
    <w:rsid w:val="00E116F6"/>
    <w:rsid w:val="00E16C38"/>
    <w:rsid w:val="00E20571"/>
    <w:rsid w:val="00E23678"/>
    <w:rsid w:val="00E25E47"/>
    <w:rsid w:val="00E3796B"/>
    <w:rsid w:val="00E6438A"/>
    <w:rsid w:val="00E64412"/>
    <w:rsid w:val="00E66424"/>
    <w:rsid w:val="00E73673"/>
    <w:rsid w:val="00E74D1B"/>
    <w:rsid w:val="00E77C21"/>
    <w:rsid w:val="00EA329B"/>
    <w:rsid w:val="00EA513E"/>
    <w:rsid w:val="00EB7893"/>
    <w:rsid w:val="00EC0286"/>
    <w:rsid w:val="00EC322C"/>
    <w:rsid w:val="00ED4247"/>
    <w:rsid w:val="00ED71AF"/>
    <w:rsid w:val="00EE2336"/>
    <w:rsid w:val="00EF0E10"/>
    <w:rsid w:val="00EF486E"/>
    <w:rsid w:val="00EF4E7B"/>
    <w:rsid w:val="00F00A94"/>
    <w:rsid w:val="00F04DC8"/>
    <w:rsid w:val="00F316ED"/>
    <w:rsid w:val="00F3326D"/>
    <w:rsid w:val="00F37CD0"/>
    <w:rsid w:val="00F41291"/>
    <w:rsid w:val="00F44366"/>
    <w:rsid w:val="00F52FB4"/>
    <w:rsid w:val="00F621D5"/>
    <w:rsid w:val="00F708FC"/>
    <w:rsid w:val="00F778BB"/>
    <w:rsid w:val="00F802D2"/>
    <w:rsid w:val="00F82DF7"/>
    <w:rsid w:val="00F87BD7"/>
    <w:rsid w:val="00F93619"/>
    <w:rsid w:val="00F93B9B"/>
    <w:rsid w:val="00F9613F"/>
    <w:rsid w:val="00FB67A1"/>
    <w:rsid w:val="00FC080C"/>
    <w:rsid w:val="00FC1D58"/>
    <w:rsid w:val="00FC4A13"/>
    <w:rsid w:val="00FD4C1D"/>
    <w:rsid w:val="00FE1748"/>
    <w:rsid w:val="00FE2B33"/>
    <w:rsid w:val="00FF1C89"/>
    <w:rsid w:val="00FF35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2BD442D-7077-494A-B475-E8110EE3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05D"/>
    <w:pPr>
      <w:tabs>
        <w:tab w:val="center" w:pos="4536"/>
        <w:tab w:val="right" w:pos="9072"/>
      </w:tabs>
    </w:pPr>
  </w:style>
  <w:style w:type="character" w:customStyle="1" w:styleId="HeaderChar">
    <w:name w:val="Header Char"/>
    <w:basedOn w:val="DefaultParagraphFont"/>
    <w:link w:val="Header"/>
    <w:uiPriority w:val="99"/>
    <w:rsid w:val="00BF705D"/>
  </w:style>
  <w:style w:type="paragraph" w:styleId="Footer">
    <w:name w:val="footer"/>
    <w:basedOn w:val="Normal"/>
    <w:link w:val="FooterChar"/>
    <w:uiPriority w:val="99"/>
    <w:unhideWhenUsed/>
    <w:rsid w:val="00BF705D"/>
    <w:pPr>
      <w:tabs>
        <w:tab w:val="center" w:pos="4536"/>
        <w:tab w:val="right" w:pos="9072"/>
      </w:tabs>
    </w:pPr>
  </w:style>
  <w:style w:type="character" w:customStyle="1" w:styleId="FooterChar">
    <w:name w:val="Footer Char"/>
    <w:basedOn w:val="DefaultParagraphFont"/>
    <w:link w:val="Footer"/>
    <w:uiPriority w:val="99"/>
    <w:rsid w:val="00BF705D"/>
  </w:style>
  <w:style w:type="paragraph" w:styleId="ListParagraph">
    <w:name w:val="List Paragraph"/>
    <w:basedOn w:val="Normal"/>
    <w:uiPriority w:val="34"/>
    <w:qFormat/>
    <w:rsid w:val="00AA4D4D"/>
    <w:pPr>
      <w:ind w:left="720"/>
      <w:contextualSpacing/>
    </w:pPr>
  </w:style>
  <w:style w:type="paragraph" w:styleId="BalloonText">
    <w:name w:val="Balloon Text"/>
    <w:basedOn w:val="Normal"/>
    <w:link w:val="BalloonTextChar"/>
    <w:uiPriority w:val="99"/>
    <w:semiHidden/>
    <w:unhideWhenUsed/>
    <w:rsid w:val="00846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1B4"/>
    <w:rPr>
      <w:rFonts w:ascii="Segoe UI" w:hAnsi="Segoe UI" w:cs="Segoe UI"/>
      <w:sz w:val="18"/>
      <w:szCs w:val="18"/>
    </w:rPr>
  </w:style>
  <w:style w:type="character" w:styleId="CommentReference">
    <w:name w:val="annotation reference"/>
    <w:basedOn w:val="DefaultParagraphFont"/>
    <w:uiPriority w:val="99"/>
    <w:semiHidden/>
    <w:unhideWhenUsed/>
    <w:rsid w:val="00184041"/>
    <w:rPr>
      <w:sz w:val="16"/>
      <w:szCs w:val="16"/>
    </w:rPr>
  </w:style>
  <w:style w:type="paragraph" w:styleId="CommentText">
    <w:name w:val="annotation text"/>
    <w:basedOn w:val="Normal"/>
    <w:link w:val="CommentTextChar"/>
    <w:uiPriority w:val="99"/>
    <w:semiHidden/>
    <w:unhideWhenUsed/>
    <w:rsid w:val="00184041"/>
    <w:rPr>
      <w:sz w:val="20"/>
      <w:szCs w:val="20"/>
    </w:rPr>
  </w:style>
  <w:style w:type="character" w:customStyle="1" w:styleId="CommentTextChar">
    <w:name w:val="Comment Text Char"/>
    <w:basedOn w:val="DefaultParagraphFont"/>
    <w:link w:val="CommentText"/>
    <w:uiPriority w:val="99"/>
    <w:semiHidden/>
    <w:rsid w:val="00184041"/>
    <w:rPr>
      <w:sz w:val="20"/>
      <w:szCs w:val="20"/>
    </w:rPr>
  </w:style>
  <w:style w:type="paragraph" w:styleId="CommentSubject">
    <w:name w:val="annotation subject"/>
    <w:basedOn w:val="CommentText"/>
    <w:next w:val="CommentText"/>
    <w:link w:val="CommentSubjectChar"/>
    <w:uiPriority w:val="99"/>
    <w:semiHidden/>
    <w:unhideWhenUsed/>
    <w:rsid w:val="00184041"/>
    <w:rPr>
      <w:b/>
      <w:bCs/>
    </w:rPr>
  </w:style>
  <w:style w:type="character" w:customStyle="1" w:styleId="CommentSubjectChar">
    <w:name w:val="Comment Subject Char"/>
    <w:basedOn w:val="CommentTextChar"/>
    <w:link w:val="CommentSubject"/>
    <w:uiPriority w:val="99"/>
    <w:semiHidden/>
    <w:rsid w:val="00184041"/>
    <w:rPr>
      <w:b/>
      <w:bCs/>
      <w:sz w:val="20"/>
      <w:szCs w:val="20"/>
    </w:rPr>
  </w:style>
  <w:style w:type="table" w:styleId="TableGrid">
    <w:name w:val="Table Grid"/>
    <w:basedOn w:val="TableNormal"/>
    <w:uiPriority w:val="39"/>
    <w:rsid w:val="00B1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E22C6"/>
    <w:pPr>
      <w:suppressAutoHyphens/>
      <w:autoSpaceDN w:val="0"/>
      <w:spacing w:after="160" w:line="244" w:lineRule="auto"/>
    </w:pPr>
    <w:rPr>
      <w:rFonts w:ascii="Calibri" w:eastAsia="SimSun" w:hAnsi="Calibri" w:cs="F"/>
      <w:kern w:val="3"/>
      <w:sz w:val="22"/>
      <w:szCs w:val="22"/>
    </w:rPr>
  </w:style>
  <w:style w:type="character" w:customStyle="1" w:styleId="grame">
    <w:name w:val="grame"/>
    <w:basedOn w:val="DefaultParagraphFont"/>
    <w:rsid w:val="008E22C6"/>
  </w:style>
  <w:style w:type="paragraph" w:customStyle="1" w:styleId="s3">
    <w:name w:val="s3"/>
    <w:basedOn w:val="Normal"/>
    <w:rsid w:val="001110C2"/>
    <w:pPr>
      <w:spacing w:before="100" w:beforeAutospacing="1" w:after="100" w:afterAutospacing="1"/>
    </w:pPr>
    <w:rPr>
      <w:rFonts w:ascii="Times New Roman" w:hAnsi="Times New Roman" w:cs="Times New Roman"/>
      <w:lang w:eastAsia="tr-TR"/>
    </w:rPr>
  </w:style>
  <w:style w:type="character" w:customStyle="1" w:styleId="s5">
    <w:name w:val="s5"/>
    <w:basedOn w:val="DefaultParagraphFont"/>
    <w:rsid w:val="00111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07195">
      <w:bodyDiv w:val="1"/>
      <w:marLeft w:val="0"/>
      <w:marRight w:val="0"/>
      <w:marTop w:val="0"/>
      <w:marBottom w:val="0"/>
      <w:divBdr>
        <w:top w:val="none" w:sz="0" w:space="0" w:color="auto"/>
        <w:left w:val="none" w:sz="0" w:space="0" w:color="auto"/>
        <w:bottom w:val="none" w:sz="0" w:space="0" w:color="auto"/>
        <w:right w:val="none" w:sz="0" w:space="0" w:color="auto"/>
      </w:divBdr>
      <w:divsChild>
        <w:div w:id="29260989">
          <w:marLeft w:val="0"/>
          <w:marRight w:val="0"/>
          <w:marTop w:val="0"/>
          <w:marBottom w:val="0"/>
          <w:divBdr>
            <w:top w:val="none" w:sz="0" w:space="0" w:color="auto"/>
            <w:left w:val="none" w:sz="0" w:space="0" w:color="auto"/>
            <w:bottom w:val="none" w:sz="0" w:space="0" w:color="auto"/>
            <w:right w:val="none" w:sz="0" w:space="0" w:color="auto"/>
          </w:divBdr>
        </w:div>
        <w:div w:id="16930437">
          <w:marLeft w:val="0"/>
          <w:marRight w:val="0"/>
          <w:marTop w:val="0"/>
          <w:marBottom w:val="0"/>
          <w:divBdr>
            <w:top w:val="none" w:sz="0" w:space="0" w:color="auto"/>
            <w:left w:val="none" w:sz="0" w:space="0" w:color="auto"/>
            <w:bottom w:val="none" w:sz="0" w:space="0" w:color="auto"/>
            <w:right w:val="none" w:sz="0" w:space="0" w:color="auto"/>
          </w:divBdr>
        </w:div>
        <w:div w:id="1435780785">
          <w:marLeft w:val="0"/>
          <w:marRight w:val="0"/>
          <w:marTop w:val="0"/>
          <w:marBottom w:val="0"/>
          <w:divBdr>
            <w:top w:val="none" w:sz="0" w:space="0" w:color="auto"/>
            <w:left w:val="none" w:sz="0" w:space="0" w:color="auto"/>
            <w:bottom w:val="none" w:sz="0" w:space="0" w:color="auto"/>
            <w:right w:val="none" w:sz="0" w:space="0" w:color="auto"/>
          </w:divBdr>
        </w:div>
      </w:divsChild>
    </w:div>
    <w:div w:id="861629771">
      <w:bodyDiv w:val="1"/>
      <w:marLeft w:val="0"/>
      <w:marRight w:val="0"/>
      <w:marTop w:val="0"/>
      <w:marBottom w:val="0"/>
      <w:divBdr>
        <w:top w:val="none" w:sz="0" w:space="0" w:color="auto"/>
        <w:left w:val="none" w:sz="0" w:space="0" w:color="auto"/>
        <w:bottom w:val="none" w:sz="0" w:space="0" w:color="auto"/>
        <w:right w:val="none" w:sz="0" w:space="0" w:color="auto"/>
      </w:divBdr>
      <w:divsChild>
        <w:div w:id="826243749">
          <w:marLeft w:val="0"/>
          <w:marRight w:val="0"/>
          <w:marTop w:val="0"/>
          <w:marBottom w:val="0"/>
          <w:divBdr>
            <w:top w:val="none" w:sz="0" w:space="0" w:color="auto"/>
            <w:left w:val="none" w:sz="0" w:space="0" w:color="auto"/>
            <w:bottom w:val="none" w:sz="0" w:space="0" w:color="auto"/>
            <w:right w:val="none" w:sz="0" w:space="0" w:color="auto"/>
          </w:divBdr>
        </w:div>
        <w:div w:id="847449157">
          <w:marLeft w:val="0"/>
          <w:marRight w:val="0"/>
          <w:marTop w:val="0"/>
          <w:marBottom w:val="0"/>
          <w:divBdr>
            <w:top w:val="none" w:sz="0" w:space="0" w:color="auto"/>
            <w:left w:val="none" w:sz="0" w:space="0" w:color="auto"/>
            <w:bottom w:val="none" w:sz="0" w:space="0" w:color="auto"/>
            <w:right w:val="none" w:sz="0" w:space="0" w:color="auto"/>
          </w:divBdr>
        </w:div>
        <w:div w:id="1365443217">
          <w:marLeft w:val="0"/>
          <w:marRight w:val="0"/>
          <w:marTop w:val="0"/>
          <w:marBottom w:val="0"/>
          <w:divBdr>
            <w:top w:val="none" w:sz="0" w:space="0" w:color="auto"/>
            <w:left w:val="none" w:sz="0" w:space="0" w:color="auto"/>
            <w:bottom w:val="none" w:sz="0" w:space="0" w:color="auto"/>
            <w:right w:val="none" w:sz="0" w:space="0" w:color="auto"/>
          </w:divBdr>
        </w:div>
        <w:div w:id="222253526">
          <w:marLeft w:val="0"/>
          <w:marRight w:val="0"/>
          <w:marTop w:val="0"/>
          <w:marBottom w:val="0"/>
          <w:divBdr>
            <w:top w:val="none" w:sz="0" w:space="0" w:color="auto"/>
            <w:left w:val="none" w:sz="0" w:space="0" w:color="auto"/>
            <w:bottom w:val="none" w:sz="0" w:space="0" w:color="auto"/>
            <w:right w:val="none" w:sz="0" w:space="0" w:color="auto"/>
          </w:divBdr>
        </w:div>
        <w:div w:id="699479637">
          <w:marLeft w:val="0"/>
          <w:marRight w:val="0"/>
          <w:marTop w:val="0"/>
          <w:marBottom w:val="0"/>
          <w:divBdr>
            <w:top w:val="none" w:sz="0" w:space="0" w:color="auto"/>
            <w:left w:val="none" w:sz="0" w:space="0" w:color="auto"/>
            <w:bottom w:val="none" w:sz="0" w:space="0" w:color="auto"/>
            <w:right w:val="none" w:sz="0" w:space="0" w:color="auto"/>
          </w:divBdr>
        </w:div>
        <w:div w:id="2006660909">
          <w:marLeft w:val="0"/>
          <w:marRight w:val="0"/>
          <w:marTop w:val="0"/>
          <w:marBottom w:val="0"/>
          <w:divBdr>
            <w:top w:val="none" w:sz="0" w:space="0" w:color="auto"/>
            <w:left w:val="none" w:sz="0" w:space="0" w:color="auto"/>
            <w:bottom w:val="none" w:sz="0" w:space="0" w:color="auto"/>
            <w:right w:val="none" w:sz="0" w:space="0" w:color="auto"/>
          </w:divBdr>
        </w:div>
        <w:div w:id="1682660983">
          <w:marLeft w:val="0"/>
          <w:marRight w:val="0"/>
          <w:marTop w:val="0"/>
          <w:marBottom w:val="0"/>
          <w:divBdr>
            <w:top w:val="none" w:sz="0" w:space="0" w:color="auto"/>
            <w:left w:val="none" w:sz="0" w:space="0" w:color="auto"/>
            <w:bottom w:val="none" w:sz="0" w:space="0" w:color="auto"/>
            <w:right w:val="none" w:sz="0" w:space="0" w:color="auto"/>
          </w:divBdr>
        </w:div>
        <w:div w:id="232811391">
          <w:marLeft w:val="0"/>
          <w:marRight w:val="0"/>
          <w:marTop w:val="0"/>
          <w:marBottom w:val="0"/>
          <w:divBdr>
            <w:top w:val="none" w:sz="0" w:space="0" w:color="auto"/>
            <w:left w:val="none" w:sz="0" w:space="0" w:color="auto"/>
            <w:bottom w:val="none" w:sz="0" w:space="0" w:color="auto"/>
            <w:right w:val="none" w:sz="0" w:space="0" w:color="auto"/>
          </w:divBdr>
        </w:div>
        <w:div w:id="2140145771">
          <w:marLeft w:val="0"/>
          <w:marRight w:val="0"/>
          <w:marTop w:val="0"/>
          <w:marBottom w:val="0"/>
          <w:divBdr>
            <w:top w:val="none" w:sz="0" w:space="0" w:color="auto"/>
            <w:left w:val="none" w:sz="0" w:space="0" w:color="auto"/>
            <w:bottom w:val="none" w:sz="0" w:space="0" w:color="auto"/>
            <w:right w:val="none" w:sz="0" w:space="0" w:color="auto"/>
          </w:divBdr>
        </w:div>
        <w:div w:id="232204070">
          <w:marLeft w:val="0"/>
          <w:marRight w:val="0"/>
          <w:marTop w:val="0"/>
          <w:marBottom w:val="0"/>
          <w:divBdr>
            <w:top w:val="none" w:sz="0" w:space="0" w:color="auto"/>
            <w:left w:val="none" w:sz="0" w:space="0" w:color="auto"/>
            <w:bottom w:val="none" w:sz="0" w:space="0" w:color="auto"/>
            <w:right w:val="none" w:sz="0" w:space="0" w:color="auto"/>
          </w:divBdr>
        </w:div>
        <w:div w:id="1968780410">
          <w:marLeft w:val="0"/>
          <w:marRight w:val="0"/>
          <w:marTop w:val="0"/>
          <w:marBottom w:val="0"/>
          <w:divBdr>
            <w:top w:val="none" w:sz="0" w:space="0" w:color="auto"/>
            <w:left w:val="none" w:sz="0" w:space="0" w:color="auto"/>
            <w:bottom w:val="none" w:sz="0" w:space="0" w:color="auto"/>
            <w:right w:val="none" w:sz="0" w:space="0" w:color="auto"/>
          </w:divBdr>
        </w:div>
      </w:divsChild>
    </w:div>
    <w:div w:id="874274772">
      <w:bodyDiv w:val="1"/>
      <w:marLeft w:val="0"/>
      <w:marRight w:val="0"/>
      <w:marTop w:val="0"/>
      <w:marBottom w:val="0"/>
      <w:divBdr>
        <w:top w:val="none" w:sz="0" w:space="0" w:color="auto"/>
        <w:left w:val="none" w:sz="0" w:space="0" w:color="auto"/>
        <w:bottom w:val="none" w:sz="0" w:space="0" w:color="auto"/>
        <w:right w:val="none" w:sz="0" w:space="0" w:color="auto"/>
      </w:divBdr>
    </w:div>
    <w:div w:id="1211114508">
      <w:bodyDiv w:val="1"/>
      <w:marLeft w:val="0"/>
      <w:marRight w:val="0"/>
      <w:marTop w:val="0"/>
      <w:marBottom w:val="0"/>
      <w:divBdr>
        <w:top w:val="none" w:sz="0" w:space="0" w:color="auto"/>
        <w:left w:val="none" w:sz="0" w:space="0" w:color="auto"/>
        <w:bottom w:val="none" w:sz="0" w:space="0" w:color="auto"/>
        <w:right w:val="none" w:sz="0" w:space="0" w:color="auto"/>
      </w:divBdr>
    </w:div>
    <w:div w:id="1345010097">
      <w:bodyDiv w:val="1"/>
      <w:marLeft w:val="0"/>
      <w:marRight w:val="0"/>
      <w:marTop w:val="0"/>
      <w:marBottom w:val="0"/>
      <w:divBdr>
        <w:top w:val="none" w:sz="0" w:space="0" w:color="auto"/>
        <w:left w:val="none" w:sz="0" w:space="0" w:color="auto"/>
        <w:bottom w:val="none" w:sz="0" w:space="0" w:color="auto"/>
        <w:right w:val="none" w:sz="0" w:space="0" w:color="auto"/>
      </w:divBdr>
      <w:divsChild>
        <w:div w:id="2002342078">
          <w:marLeft w:val="0"/>
          <w:marRight w:val="0"/>
          <w:marTop w:val="0"/>
          <w:marBottom w:val="0"/>
          <w:divBdr>
            <w:top w:val="none" w:sz="0" w:space="0" w:color="auto"/>
            <w:left w:val="none" w:sz="0" w:space="0" w:color="auto"/>
            <w:bottom w:val="none" w:sz="0" w:space="0" w:color="auto"/>
            <w:right w:val="none" w:sz="0" w:space="0" w:color="auto"/>
          </w:divBdr>
        </w:div>
        <w:div w:id="684406905">
          <w:marLeft w:val="0"/>
          <w:marRight w:val="0"/>
          <w:marTop w:val="0"/>
          <w:marBottom w:val="0"/>
          <w:divBdr>
            <w:top w:val="none" w:sz="0" w:space="0" w:color="auto"/>
            <w:left w:val="none" w:sz="0" w:space="0" w:color="auto"/>
            <w:bottom w:val="none" w:sz="0" w:space="0" w:color="auto"/>
            <w:right w:val="none" w:sz="0" w:space="0" w:color="auto"/>
          </w:divBdr>
        </w:div>
        <w:div w:id="21397086">
          <w:marLeft w:val="0"/>
          <w:marRight w:val="0"/>
          <w:marTop w:val="0"/>
          <w:marBottom w:val="0"/>
          <w:divBdr>
            <w:top w:val="none" w:sz="0" w:space="0" w:color="auto"/>
            <w:left w:val="none" w:sz="0" w:space="0" w:color="auto"/>
            <w:bottom w:val="none" w:sz="0" w:space="0" w:color="auto"/>
            <w:right w:val="none" w:sz="0" w:space="0" w:color="auto"/>
          </w:divBdr>
        </w:div>
        <w:div w:id="136380918">
          <w:marLeft w:val="0"/>
          <w:marRight w:val="0"/>
          <w:marTop w:val="0"/>
          <w:marBottom w:val="0"/>
          <w:divBdr>
            <w:top w:val="none" w:sz="0" w:space="0" w:color="auto"/>
            <w:left w:val="none" w:sz="0" w:space="0" w:color="auto"/>
            <w:bottom w:val="none" w:sz="0" w:space="0" w:color="auto"/>
            <w:right w:val="none" w:sz="0" w:space="0" w:color="auto"/>
          </w:divBdr>
        </w:div>
      </w:divsChild>
    </w:div>
    <w:div w:id="1537811067">
      <w:bodyDiv w:val="1"/>
      <w:marLeft w:val="0"/>
      <w:marRight w:val="0"/>
      <w:marTop w:val="0"/>
      <w:marBottom w:val="0"/>
      <w:divBdr>
        <w:top w:val="none" w:sz="0" w:space="0" w:color="auto"/>
        <w:left w:val="none" w:sz="0" w:space="0" w:color="auto"/>
        <w:bottom w:val="none" w:sz="0" w:space="0" w:color="auto"/>
        <w:right w:val="none" w:sz="0" w:space="0" w:color="auto"/>
      </w:divBdr>
    </w:div>
    <w:div w:id="1643578738">
      <w:bodyDiv w:val="1"/>
      <w:marLeft w:val="0"/>
      <w:marRight w:val="0"/>
      <w:marTop w:val="0"/>
      <w:marBottom w:val="0"/>
      <w:divBdr>
        <w:top w:val="none" w:sz="0" w:space="0" w:color="auto"/>
        <w:left w:val="none" w:sz="0" w:space="0" w:color="auto"/>
        <w:bottom w:val="none" w:sz="0" w:space="0" w:color="auto"/>
        <w:right w:val="none" w:sz="0" w:space="0" w:color="auto"/>
      </w:divBdr>
      <w:divsChild>
        <w:div w:id="409544929">
          <w:marLeft w:val="0"/>
          <w:marRight w:val="0"/>
          <w:marTop w:val="0"/>
          <w:marBottom w:val="0"/>
          <w:divBdr>
            <w:top w:val="none" w:sz="0" w:space="0" w:color="auto"/>
            <w:left w:val="none" w:sz="0" w:space="0" w:color="auto"/>
            <w:bottom w:val="none" w:sz="0" w:space="0" w:color="auto"/>
            <w:right w:val="none" w:sz="0" w:space="0" w:color="auto"/>
          </w:divBdr>
        </w:div>
        <w:div w:id="1384910218">
          <w:marLeft w:val="0"/>
          <w:marRight w:val="0"/>
          <w:marTop w:val="0"/>
          <w:marBottom w:val="0"/>
          <w:divBdr>
            <w:top w:val="none" w:sz="0" w:space="0" w:color="auto"/>
            <w:left w:val="none" w:sz="0" w:space="0" w:color="auto"/>
            <w:bottom w:val="none" w:sz="0" w:space="0" w:color="auto"/>
            <w:right w:val="none" w:sz="0" w:space="0" w:color="auto"/>
          </w:divBdr>
        </w:div>
      </w:divsChild>
    </w:div>
    <w:div w:id="1679383370">
      <w:bodyDiv w:val="1"/>
      <w:marLeft w:val="0"/>
      <w:marRight w:val="0"/>
      <w:marTop w:val="0"/>
      <w:marBottom w:val="0"/>
      <w:divBdr>
        <w:top w:val="none" w:sz="0" w:space="0" w:color="auto"/>
        <w:left w:val="none" w:sz="0" w:space="0" w:color="auto"/>
        <w:bottom w:val="none" w:sz="0" w:space="0" w:color="auto"/>
        <w:right w:val="none" w:sz="0" w:space="0" w:color="auto"/>
      </w:divBdr>
      <w:divsChild>
        <w:div w:id="2112896014">
          <w:marLeft w:val="0"/>
          <w:marRight w:val="0"/>
          <w:marTop w:val="0"/>
          <w:marBottom w:val="0"/>
          <w:divBdr>
            <w:top w:val="none" w:sz="0" w:space="0" w:color="auto"/>
            <w:left w:val="none" w:sz="0" w:space="0" w:color="auto"/>
            <w:bottom w:val="none" w:sz="0" w:space="0" w:color="auto"/>
            <w:right w:val="none" w:sz="0" w:space="0" w:color="auto"/>
          </w:divBdr>
        </w:div>
        <w:div w:id="1847011631">
          <w:marLeft w:val="0"/>
          <w:marRight w:val="0"/>
          <w:marTop w:val="0"/>
          <w:marBottom w:val="0"/>
          <w:divBdr>
            <w:top w:val="none" w:sz="0" w:space="0" w:color="auto"/>
            <w:left w:val="none" w:sz="0" w:space="0" w:color="auto"/>
            <w:bottom w:val="none" w:sz="0" w:space="0" w:color="auto"/>
            <w:right w:val="none" w:sz="0" w:space="0" w:color="auto"/>
          </w:divBdr>
        </w:div>
        <w:div w:id="2019770833">
          <w:marLeft w:val="0"/>
          <w:marRight w:val="0"/>
          <w:marTop w:val="0"/>
          <w:marBottom w:val="0"/>
          <w:divBdr>
            <w:top w:val="none" w:sz="0" w:space="0" w:color="auto"/>
            <w:left w:val="none" w:sz="0" w:space="0" w:color="auto"/>
            <w:bottom w:val="none" w:sz="0" w:space="0" w:color="auto"/>
            <w:right w:val="none" w:sz="0" w:space="0" w:color="auto"/>
          </w:divBdr>
        </w:div>
        <w:div w:id="2094038544">
          <w:marLeft w:val="0"/>
          <w:marRight w:val="0"/>
          <w:marTop w:val="0"/>
          <w:marBottom w:val="0"/>
          <w:divBdr>
            <w:top w:val="none" w:sz="0" w:space="0" w:color="auto"/>
            <w:left w:val="none" w:sz="0" w:space="0" w:color="auto"/>
            <w:bottom w:val="none" w:sz="0" w:space="0" w:color="auto"/>
            <w:right w:val="none" w:sz="0" w:space="0" w:color="auto"/>
          </w:divBdr>
        </w:div>
      </w:divsChild>
    </w:div>
    <w:div w:id="1957174892">
      <w:bodyDiv w:val="1"/>
      <w:marLeft w:val="0"/>
      <w:marRight w:val="0"/>
      <w:marTop w:val="0"/>
      <w:marBottom w:val="0"/>
      <w:divBdr>
        <w:top w:val="none" w:sz="0" w:space="0" w:color="auto"/>
        <w:left w:val="none" w:sz="0" w:space="0" w:color="auto"/>
        <w:bottom w:val="none" w:sz="0" w:space="0" w:color="auto"/>
        <w:right w:val="none" w:sz="0" w:space="0" w:color="auto"/>
      </w:divBdr>
    </w:div>
    <w:div w:id="2002152003">
      <w:bodyDiv w:val="1"/>
      <w:marLeft w:val="0"/>
      <w:marRight w:val="0"/>
      <w:marTop w:val="0"/>
      <w:marBottom w:val="0"/>
      <w:divBdr>
        <w:top w:val="none" w:sz="0" w:space="0" w:color="auto"/>
        <w:left w:val="none" w:sz="0" w:space="0" w:color="auto"/>
        <w:bottom w:val="none" w:sz="0" w:space="0" w:color="auto"/>
        <w:right w:val="none" w:sz="0" w:space="0" w:color="auto"/>
      </w:divBdr>
      <w:divsChild>
        <w:div w:id="1297681005">
          <w:marLeft w:val="0"/>
          <w:marRight w:val="0"/>
          <w:marTop w:val="0"/>
          <w:marBottom w:val="0"/>
          <w:divBdr>
            <w:top w:val="none" w:sz="0" w:space="0" w:color="auto"/>
            <w:left w:val="none" w:sz="0" w:space="0" w:color="auto"/>
            <w:bottom w:val="none" w:sz="0" w:space="0" w:color="auto"/>
            <w:right w:val="none" w:sz="0" w:space="0" w:color="auto"/>
          </w:divBdr>
        </w:div>
        <w:div w:id="1912078809">
          <w:marLeft w:val="0"/>
          <w:marRight w:val="0"/>
          <w:marTop w:val="0"/>
          <w:marBottom w:val="0"/>
          <w:divBdr>
            <w:top w:val="none" w:sz="0" w:space="0" w:color="auto"/>
            <w:left w:val="none" w:sz="0" w:space="0" w:color="auto"/>
            <w:bottom w:val="none" w:sz="0" w:space="0" w:color="auto"/>
            <w:right w:val="none" w:sz="0" w:space="0" w:color="auto"/>
          </w:divBdr>
        </w:div>
        <w:div w:id="1624384535">
          <w:marLeft w:val="0"/>
          <w:marRight w:val="0"/>
          <w:marTop w:val="0"/>
          <w:marBottom w:val="0"/>
          <w:divBdr>
            <w:top w:val="none" w:sz="0" w:space="0" w:color="auto"/>
            <w:left w:val="none" w:sz="0" w:space="0" w:color="auto"/>
            <w:bottom w:val="none" w:sz="0" w:space="0" w:color="auto"/>
            <w:right w:val="none" w:sz="0" w:space="0" w:color="auto"/>
          </w:divBdr>
        </w:div>
        <w:div w:id="380180521">
          <w:marLeft w:val="0"/>
          <w:marRight w:val="0"/>
          <w:marTop w:val="0"/>
          <w:marBottom w:val="0"/>
          <w:divBdr>
            <w:top w:val="none" w:sz="0" w:space="0" w:color="auto"/>
            <w:left w:val="none" w:sz="0" w:space="0" w:color="auto"/>
            <w:bottom w:val="none" w:sz="0" w:space="0" w:color="auto"/>
            <w:right w:val="none" w:sz="0" w:space="0" w:color="auto"/>
          </w:divBdr>
        </w:div>
      </w:divsChild>
    </w:div>
    <w:div w:id="2139520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4C4D2-7787-4BE8-BEC7-37978550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4215</Characters>
  <Application>Microsoft Office Word</Application>
  <DocSecurity>0</DocSecurity>
  <Lines>35</Lines>
  <Paragraphs>9</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Oguzhan Akinc</dc:creator>
  <cp:lastModifiedBy>Windows Kullanıcısı</cp:lastModifiedBy>
  <cp:revision>2</cp:revision>
  <cp:lastPrinted>2021-12-31T13:22:00Z</cp:lastPrinted>
  <dcterms:created xsi:type="dcterms:W3CDTF">2022-01-07T18:26:00Z</dcterms:created>
  <dcterms:modified xsi:type="dcterms:W3CDTF">2022-01-07T18:26:00Z</dcterms:modified>
</cp:coreProperties>
</file>